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6039" w14:textId="0884BDFA" w:rsidR="00F77B0B" w:rsidRPr="003F6B97" w:rsidRDefault="007F4046" w:rsidP="006404FF">
      <w:pPr>
        <w:pStyle w:val="IntenseQuote"/>
        <w:tabs>
          <w:tab w:val="left" w:pos="1170"/>
          <w:tab w:val="left" w:pos="9072"/>
        </w:tabs>
        <w:spacing w:before="0" w:after="0"/>
        <w:ind w:left="900" w:hanging="180"/>
        <w:rPr>
          <w:rFonts w:ascii="Arial" w:hAnsi="Arial" w:cs="Arial"/>
          <w:b/>
          <w:bCs/>
          <w:i w:val="0"/>
          <w:iCs w:val="0"/>
          <w:w w:val="150"/>
          <w:sz w:val="28"/>
          <w:szCs w:val="28"/>
        </w:rPr>
      </w:pPr>
      <w:r>
        <w:rPr>
          <w:b/>
          <w:bCs/>
          <w:i w:val="0"/>
          <w:iCs w:val="0"/>
          <w:noProof/>
        </w:rPr>
        <w:drawing>
          <wp:anchor distT="0" distB="0" distL="114300" distR="114300" simplePos="0" relativeHeight="251659264" behindDoc="0" locked="0" layoutInCell="1" allowOverlap="1" wp14:anchorId="482B2E58" wp14:editId="45EA7476">
            <wp:simplePos x="0" y="0"/>
            <wp:positionH relativeFrom="column">
              <wp:posOffset>6267471</wp:posOffset>
            </wp:positionH>
            <wp:positionV relativeFrom="paragraph">
              <wp:posOffset>-147320</wp:posOffset>
            </wp:positionV>
            <wp:extent cx="799601" cy="103461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riff Patch Art FINAL FLAT FRFR jpg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01" cy="1034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 w:val="0"/>
          <w:iCs w:val="0"/>
          <w:noProof/>
          <w:w w:val="15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2D2A5A" wp14:editId="46DE267D">
            <wp:simplePos x="0" y="0"/>
            <wp:positionH relativeFrom="column">
              <wp:posOffset>-379095</wp:posOffset>
            </wp:positionH>
            <wp:positionV relativeFrom="paragraph">
              <wp:posOffset>-219710</wp:posOffset>
            </wp:positionV>
            <wp:extent cx="853261" cy="11041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RIFF BADGE FINAL GOLD (003) FRFR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9824" r="90353">
                                  <a14:foregroundMark x1="11706" y1="43227" x2="9824" y2="43227"/>
                                  <a14:foregroundMark x1="88176" y1="44182" x2="89412" y2="43455"/>
                                  <a14:foregroundMark x1="86941" y1="43000" x2="90353" y2="43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261" cy="11041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B0B" w:rsidRPr="003F6B97">
        <w:rPr>
          <w:rFonts w:ascii="Arial" w:hAnsi="Arial" w:cs="Arial"/>
          <w:b/>
          <w:bCs/>
          <w:i w:val="0"/>
          <w:iCs w:val="0"/>
          <w:w w:val="150"/>
          <w:sz w:val="28"/>
          <w:szCs w:val="28"/>
        </w:rPr>
        <w:t>GALVESTON COUNTY SHERIFF'S OFFICE</w:t>
      </w:r>
    </w:p>
    <w:p w14:paraId="420B59FA" w14:textId="77777777" w:rsidR="00F77B0B" w:rsidRPr="003F6B97" w:rsidRDefault="00F77B0B" w:rsidP="003F6B97">
      <w:pPr>
        <w:pStyle w:val="IntenseQuote"/>
        <w:spacing w:before="0" w:after="0"/>
        <w:ind w:left="720"/>
        <w:rPr>
          <w:rFonts w:ascii="Arial" w:hAnsi="Arial" w:cs="Arial"/>
          <w:b/>
          <w:bCs/>
          <w:i w:val="0"/>
          <w:iCs w:val="0"/>
          <w:spacing w:val="10"/>
          <w:w w:val="150"/>
          <w:sz w:val="28"/>
          <w:szCs w:val="28"/>
        </w:rPr>
      </w:pPr>
      <w:r w:rsidRPr="003F6B97">
        <w:rPr>
          <w:rFonts w:ascii="Arial" w:hAnsi="Arial" w:cs="Arial"/>
          <w:b/>
          <w:bCs/>
          <w:i w:val="0"/>
          <w:iCs w:val="0"/>
          <w:w w:val="150"/>
          <w:sz w:val="28"/>
          <w:szCs w:val="28"/>
        </w:rPr>
        <w:t>ESTABLISHMENT OF ELIGIBILITY</w:t>
      </w:r>
    </w:p>
    <w:p w14:paraId="173B76D5" w14:textId="77777777" w:rsidR="007F4046" w:rsidRDefault="007F4046" w:rsidP="00AB3164">
      <w:pPr>
        <w:jc w:val="center"/>
        <w:rPr>
          <w:rStyle w:val="Strong"/>
          <w:szCs w:val="22"/>
        </w:rPr>
      </w:pPr>
    </w:p>
    <w:p w14:paraId="48879B9E" w14:textId="1F72EEAF" w:rsidR="009F2849" w:rsidRPr="00EF0852" w:rsidRDefault="00B66B71" w:rsidP="00AB3164">
      <w:pPr>
        <w:jc w:val="center"/>
        <w:rPr>
          <w:rStyle w:val="Strong"/>
          <w:szCs w:val="22"/>
        </w:rPr>
      </w:pPr>
      <w:r w:rsidRPr="00EF0852">
        <w:rPr>
          <w:rStyle w:val="Strong"/>
          <w:szCs w:val="22"/>
        </w:rPr>
        <w:t>POSITION:</w:t>
      </w:r>
      <w:r w:rsidR="002256D8" w:rsidRPr="00EF0852">
        <w:rPr>
          <w:rStyle w:val="Strong"/>
          <w:szCs w:val="22"/>
        </w:rPr>
        <w:t xml:space="preserve"> </w:t>
      </w:r>
      <w:r w:rsidR="007F4046" w:rsidRPr="007F4046">
        <w:rPr>
          <w:b/>
          <w:sz w:val="24"/>
          <w:szCs w:val="24"/>
        </w:rPr>
        <w:t>Telecommunicator/Entry Level Deputy- Communications</w:t>
      </w:r>
    </w:p>
    <w:p w14:paraId="1569E766" w14:textId="018E9F22" w:rsidR="00BE1781" w:rsidRPr="00EF0852" w:rsidRDefault="00BE1781" w:rsidP="00AB3164">
      <w:pPr>
        <w:jc w:val="center"/>
        <w:rPr>
          <w:b/>
          <w:szCs w:val="22"/>
        </w:rPr>
      </w:pPr>
      <w:r w:rsidRPr="00EF0852">
        <w:rPr>
          <w:b/>
          <w:szCs w:val="22"/>
        </w:rPr>
        <w:t>Bureau/Division:</w:t>
      </w:r>
      <w:r w:rsidR="00510510" w:rsidRPr="00EF0852">
        <w:rPr>
          <w:b/>
          <w:szCs w:val="22"/>
        </w:rPr>
        <w:t xml:space="preserve"> </w:t>
      </w:r>
      <w:r w:rsidR="007F4046">
        <w:rPr>
          <w:b/>
          <w:sz w:val="24"/>
          <w:szCs w:val="24"/>
        </w:rPr>
        <w:t>Support Svc/Communications</w:t>
      </w:r>
    </w:p>
    <w:p w14:paraId="1ADEF638" w14:textId="5E533312" w:rsidR="00510510" w:rsidRPr="00EF0852" w:rsidRDefault="00B66B71" w:rsidP="00AB3164">
      <w:pPr>
        <w:jc w:val="center"/>
        <w:rPr>
          <w:b/>
          <w:szCs w:val="22"/>
        </w:rPr>
      </w:pPr>
      <w:r w:rsidRPr="00EF0852">
        <w:rPr>
          <w:b/>
          <w:szCs w:val="22"/>
        </w:rPr>
        <w:t>Title/Rank:</w:t>
      </w:r>
      <w:r w:rsidR="002256D8" w:rsidRPr="00EF0852">
        <w:rPr>
          <w:b/>
          <w:szCs w:val="22"/>
        </w:rPr>
        <w:t xml:space="preserve"> </w:t>
      </w:r>
      <w:r w:rsidR="007F4046">
        <w:rPr>
          <w:b/>
          <w:sz w:val="24"/>
          <w:szCs w:val="24"/>
        </w:rPr>
        <w:t>Telecommunicator/Entry Level Deputy</w:t>
      </w:r>
    </w:p>
    <w:p w14:paraId="5DBD404B" w14:textId="77777777" w:rsidR="007F4046" w:rsidRDefault="00B66B71" w:rsidP="007F4046">
      <w:pPr>
        <w:ind w:left="-450"/>
        <w:jc w:val="center"/>
        <w:rPr>
          <w:b/>
          <w:sz w:val="24"/>
          <w:szCs w:val="24"/>
        </w:rPr>
      </w:pPr>
      <w:r w:rsidRPr="00EF0852">
        <w:rPr>
          <w:b/>
          <w:szCs w:val="22"/>
        </w:rPr>
        <w:t>Assignment:</w:t>
      </w:r>
      <w:r w:rsidR="002256D8" w:rsidRPr="00EF0852">
        <w:rPr>
          <w:b/>
          <w:szCs w:val="22"/>
        </w:rPr>
        <w:t xml:space="preserve"> </w:t>
      </w:r>
      <w:r w:rsidR="007F4046">
        <w:rPr>
          <w:b/>
          <w:sz w:val="24"/>
          <w:szCs w:val="24"/>
        </w:rPr>
        <w:t>Communications/Shift (TBA)</w:t>
      </w:r>
    </w:p>
    <w:p w14:paraId="5428D139" w14:textId="405870A3" w:rsidR="0049175C" w:rsidRPr="00EF0852" w:rsidRDefault="00B66B71" w:rsidP="003F6B97">
      <w:pPr>
        <w:jc w:val="center"/>
        <w:rPr>
          <w:b/>
          <w:szCs w:val="22"/>
        </w:rPr>
      </w:pPr>
      <w:r w:rsidRPr="00EF0852">
        <w:rPr>
          <w:b/>
          <w:szCs w:val="22"/>
        </w:rPr>
        <w:t>Posted:</w:t>
      </w:r>
      <w:r w:rsidR="002256D8" w:rsidRPr="00EF0852">
        <w:rPr>
          <w:b/>
          <w:szCs w:val="22"/>
        </w:rPr>
        <w:t xml:space="preserve"> </w:t>
      </w:r>
      <w:r w:rsidR="007F4046">
        <w:rPr>
          <w:b/>
          <w:color w:val="FF0000"/>
          <w:szCs w:val="22"/>
        </w:rPr>
        <w:t>April 10</w:t>
      </w:r>
      <w:r w:rsidR="005677AE" w:rsidRPr="00EF0852">
        <w:rPr>
          <w:b/>
          <w:color w:val="FF0000"/>
          <w:szCs w:val="22"/>
        </w:rPr>
        <w:t>, 2025</w:t>
      </w:r>
    </w:p>
    <w:p w14:paraId="3CEF6913" w14:textId="77777777" w:rsidR="0049175C" w:rsidRPr="008A5678" w:rsidRDefault="0049175C" w:rsidP="00AB3164">
      <w:pPr>
        <w:rPr>
          <w:b/>
          <w:color w:val="FF0000"/>
          <w:sz w:val="14"/>
          <w:szCs w:val="14"/>
        </w:rPr>
      </w:pPr>
    </w:p>
    <w:p w14:paraId="479ED0EC" w14:textId="77777777" w:rsidR="00970D89" w:rsidRDefault="00F77B0B" w:rsidP="00AB3164">
      <w:pPr>
        <w:jc w:val="both"/>
        <w:rPr>
          <w:b/>
        </w:rPr>
      </w:pPr>
      <w:r>
        <w:rPr>
          <w:b/>
        </w:rPr>
        <w:t>JOB SUMMARY:</w:t>
      </w:r>
      <w:r w:rsidR="00370842" w:rsidRPr="00370842">
        <w:rPr>
          <w:b/>
          <w:bCs/>
          <w:i/>
          <w:iCs/>
          <w:noProof/>
          <w:color w:val="4472C4" w:themeColor="accent1"/>
        </w:rPr>
        <w:t xml:space="preserve"> </w:t>
      </w:r>
    </w:p>
    <w:p w14:paraId="49244F22" w14:textId="179AD7A9" w:rsidR="00EF0852" w:rsidRDefault="007F4046" w:rsidP="007F40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position receives emergency calls from the public</w:t>
      </w:r>
      <w:r w:rsidR="006952B2">
        <w:rPr>
          <w:sz w:val="24"/>
          <w:szCs w:val="24"/>
        </w:rPr>
        <w:t xml:space="preserve"> </w:t>
      </w:r>
      <w:r>
        <w:rPr>
          <w:sz w:val="24"/>
          <w:szCs w:val="24"/>
        </w:rPr>
        <w:t>and dispatches appropriate emergency personnel.  Receives, evaluates, prioritizes, and initiates responses to requests for information and services, including emergency services.  Accesses, retrieves, disseminate</w:t>
      </w:r>
      <w:r w:rsidR="006952B2">
        <w:rPr>
          <w:sz w:val="24"/>
          <w:szCs w:val="24"/>
        </w:rPr>
        <w:t>s</w:t>
      </w:r>
      <w:r>
        <w:rPr>
          <w:sz w:val="24"/>
          <w:szCs w:val="24"/>
        </w:rPr>
        <w:t>, and protect</w:t>
      </w:r>
      <w:r w:rsidR="006952B2">
        <w:rPr>
          <w:sz w:val="24"/>
          <w:szCs w:val="24"/>
        </w:rPr>
        <w:t>s</w:t>
      </w:r>
      <w:r>
        <w:rPr>
          <w:sz w:val="24"/>
          <w:szCs w:val="24"/>
        </w:rPr>
        <w:t xml:space="preserve"> confidential law enforcement related data from a variety of protected local, state, and federal databases.  Enters critical and confidential law enforcement data into TCIC and NCIC databases </w:t>
      </w:r>
      <w:r w:rsidR="006952B2">
        <w:rPr>
          <w:sz w:val="24"/>
          <w:szCs w:val="24"/>
        </w:rPr>
        <w:t xml:space="preserve">and </w:t>
      </w:r>
      <w:r>
        <w:rPr>
          <w:sz w:val="24"/>
          <w:szCs w:val="24"/>
        </w:rPr>
        <w:t>perform</w:t>
      </w:r>
      <w:r w:rsidR="006952B2">
        <w:rPr>
          <w:sz w:val="24"/>
          <w:szCs w:val="24"/>
        </w:rPr>
        <w:t>s</w:t>
      </w:r>
      <w:r>
        <w:rPr>
          <w:sz w:val="24"/>
          <w:szCs w:val="24"/>
        </w:rPr>
        <w:t xml:space="preserve"> related duties.</w:t>
      </w:r>
      <w:r w:rsidR="001234E9">
        <w:rPr>
          <w:sz w:val="24"/>
          <w:szCs w:val="24"/>
        </w:rPr>
        <w:t xml:space="preserve"> </w:t>
      </w:r>
      <w:r>
        <w:rPr>
          <w:sz w:val="24"/>
          <w:szCs w:val="24"/>
        </w:rPr>
        <w:t>Assists in the</w:t>
      </w:r>
      <w:r w:rsidR="006952B2">
        <w:rPr>
          <w:sz w:val="24"/>
          <w:szCs w:val="24"/>
        </w:rPr>
        <w:t xml:space="preserve"> </w:t>
      </w:r>
      <w:r>
        <w:rPr>
          <w:sz w:val="24"/>
          <w:szCs w:val="24"/>
        </w:rPr>
        <w:t>maintenance of the communications center and report</w:t>
      </w:r>
      <w:r w:rsidR="006952B2">
        <w:rPr>
          <w:sz w:val="24"/>
          <w:szCs w:val="24"/>
        </w:rPr>
        <w:t>s</w:t>
      </w:r>
      <w:r>
        <w:rPr>
          <w:sz w:val="24"/>
          <w:szCs w:val="24"/>
        </w:rPr>
        <w:t xml:space="preserve"> regularly</w:t>
      </w:r>
      <w:r w:rsidR="006952B2">
        <w:rPr>
          <w:sz w:val="24"/>
          <w:szCs w:val="24"/>
        </w:rPr>
        <w:t>, on time,</w:t>
      </w:r>
      <w:r>
        <w:rPr>
          <w:sz w:val="24"/>
          <w:szCs w:val="24"/>
        </w:rPr>
        <w:t xml:space="preserve"> for work</w:t>
      </w:r>
      <w:r w:rsidR="006952B2">
        <w:rPr>
          <w:sz w:val="24"/>
          <w:szCs w:val="24"/>
        </w:rPr>
        <w:t>.</w:t>
      </w:r>
    </w:p>
    <w:p w14:paraId="32817D1D" w14:textId="77777777" w:rsidR="007F4046" w:rsidRDefault="007F4046" w:rsidP="00AB3164">
      <w:pPr>
        <w:jc w:val="both"/>
        <w:rPr>
          <w:b/>
        </w:rPr>
      </w:pPr>
    </w:p>
    <w:p w14:paraId="2E5ECBC4" w14:textId="44C39EEA" w:rsidR="00101270" w:rsidRDefault="00FA4D4F" w:rsidP="00AB3164">
      <w:pPr>
        <w:jc w:val="both"/>
        <w:rPr>
          <w:b/>
        </w:rPr>
      </w:pPr>
      <w:r>
        <w:rPr>
          <w:b/>
        </w:rPr>
        <w:t>Minimum Requirements</w:t>
      </w:r>
      <w:r w:rsidR="00101270">
        <w:rPr>
          <w:b/>
        </w:rPr>
        <w:t>:</w:t>
      </w:r>
    </w:p>
    <w:p w14:paraId="79FAC89A" w14:textId="3F85512D" w:rsidR="00FA4D4F" w:rsidRDefault="00FA4D4F" w:rsidP="00FA4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Successful applicants </w:t>
      </w:r>
      <w:r>
        <w:rPr>
          <w:b/>
          <w:bCs/>
          <w:sz w:val="24"/>
          <w:szCs w:val="24"/>
          <w:u w:val="single"/>
        </w:rPr>
        <w:t>must</w:t>
      </w:r>
      <w:r>
        <w:rPr>
          <w:sz w:val="24"/>
          <w:szCs w:val="24"/>
        </w:rPr>
        <w:t>:</w:t>
      </w:r>
    </w:p>
    <w:p w14:paraId="78880EC6" w14:textId="77777777" w:rsidR="007F4046" w:rsidRDefault="007F4046" w:rsidP="00FA4D4F">
      <w:pPr>
        <w:jc w:val="both"/>
        <w:rPr>
          <w:sz w:val="24"/>
          <w:szCs w:val="24"/>
        </w:rPr>
      </w:pPr>
    </w:p>
    <w:p w14:paraId="713DCBE2" w14:textId="3EAEC320" w:rsidR="007F4046" w:rsidRPr="00EF373A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 w:rsidRPr="001234E9">
        <w:rPr>
          <w:sz w:val="24"/>
          <w:szCs w:val="24"/>
        </w:rPr>
        <w:t>Be able</w:t>
      </w:r>
      <w:r>
        <w:rPr>
          <w:sz w:val="24"/>
          <w:szCs w:val="24"/>
        </w:rPr>
        <w:t xml:space="preserve"> to work under adverse conditions and during unusual hours including nights, weekends, holidays, and scheduled/unscheduled overtime.</w:t>
      </w:r>
    </w:p>
    <w:p w14:paraId="6AC389F8" w14:textId="6AE08BAA" w:rsidR="007F4046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Possess or have the ability to readily obtain a TCOLE Basic Telecommunicator License, </w:t>
      </w:r>
      <w:r w:rsidR="006952B2">
        <w:rPr>
          <w:sz w:val="24"/>
          <w:szCs w:val="24"/>
        </w:rPr>
        <w:t xml:space="preserve">as well as </w:t>
      </w:r>
      <w:r>
        <w:rPr>
          <w:sz w:val="24"/>
          <w:szCs w:val="24"/>
        </w:rPr>
        <w:t>TCIC and NCIC certifications.</w:t>
      </w:r>
    </w:p>
    <w:p w14:paraId="6A90EC72" w14:textId="435AF0CB" w:rsidR="007F4046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Speak, read, and write the English language in a clear and understandable fashion</w:t>
      </w:r>
      <w:r w:rsidR="006952B2">
        <w:rPr>
          <w:sz w:val="24"/>
          <w:szCs w:val="24"/>
        </w:rPr>
        <w:t>.</w:t>
      </w:r>
    </w:p>
    <w:p w14:paraId="54CBCD32" w14:textId="12D4754A" w:rsidR="007F4046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Possess a valid Texas driver’s license</w:t>
      </w:r>
      <w:r w:rsidR="006952B2">
        <w:rPr>
          <w:sz w:val="24"/>
          <w:szCs w:val="24"/>
        </w:rPr>
        <w:t>.</w:t>
      </w:r>
    </w:p>
    <w:p w14:paraId="298BD3B4" w14:textId="06D8BBE9" w:rsidR="007F4046" w:rsidRPr="00C20C93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Have knowledge of computers and job-related software programs </w:t>
      </w:r>
      <w:r w:rsidR="006952B2">
        <w:rPr>
          <w:sz w:val="24"/>
          <w:szCs w:val="24"/>
        </w:rPr>
        <w:t xml:space="preserve">and have </w:t>
      </w:r>
      <w:r>
        <w:rPr>
          <w:sz w:val="24"/>
          <w:szCs w:val="24"/>
        </w:rPr>
        <w:t>minimum intermediate data entry typing skills</w:t>
      </w:r>
      <w:r w:rsidR="006952B2">
        <w:rPr>
          <w:sz w:val="24"/>
          <w:szCs w:val="24"/>
        </w:rPr>
        <w:t>.</w:t>
      </w:r>
    </w:p>
    <w:p w14:paraId="74456060" w14:textId="43AD839B" w:rsidR="007F4046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Pass a background review and interviews</w:t>
      </w:r>
      <w:r w:rsidR="006952B2">
        <w:rPr>
          <w:sz w:val="24"/>
          <w:szCs w:val="24"/>
        </w:rPr>
        <w:t>.</w:t>
      </w:r>
    </w:p>
    <w:p w14:paraId="248F47BA" w14:textId="1E6B0CB6" w:rsidR="007F4046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Have knowledge and level of competency commonly associated with completion of specialized training in the field of work.</w:t>
      </w:r>
    </w:p>
    <w:p w14:paraId="27BF5FFF" w14:textId="48A1E6C9" w:rsidR="007F4046" w:rsidRDefault="007F4046" w:rsidP="007F4046">
      <w:pPr>
        <w:pStyle w:val="ListParagraph"/>
        <w:numPr>
          <w:ilvl w:val="0"/>
          <w:numId w:val="10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Have a high school diploma or equivalent.</w:t>
      </w:r>
    </w:p>
    <w:p w14:paraId="4993FE06" w14:textId="77777777" w:rsidR="000C4538" w:rsidRPr="00FA4D4F" w:rsidRDefault="000C4538" w:rsidP="000C4538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</w:p>
    <w:p w14:paraId="0F3EC70C" w14:textId="0694BB70" w:rsidR="00FA4D4F" w:rsidRDefault="00AB3164" w:rsidP="000C453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81064D">
        <w:rPr>
          <w:rStyle w:val="Strong"/>
          <w:sz w:val="28"/>
          <w:szCs w:val="28"/>
        </w:rPr>
        <w:t>APPLICATION DEADLINE:</w:t>
      </w:r>
      <w:r w:rsidRPr="0081064D">
        <w:rPr>
          <w:sz w:val="28"/>
          <w:szCs w:val="28"/>
        </w:rPr>
        <w:t xml:space="preserve"> </w:t>
      </w:r>
      <w:r w:rsidR="00FA4D4F">
        <w:rPr>
          <w:b/>
          <w:bCs/>
          <w:color w:val="FF0000"/>
          <w:sz w:val="28"/>
          <w:szCs w:val="28"/>
        </w:rPr>
        <w:t>April</w:t>
      </w:r>
      <w:r w:rsidRPr="0081064D">
        <w:rPr>
          <w:b/>
          <w:bCs/>
          <w:color w:val="FF0000"/>
          <w:sz w:val="28"/>
          <w:szCs w:val="28"/>
        </w:rPr>
        <w:t xml:space="preserve"> </w:t>
      </w:r>
      <w:r w:rsidR="007F4046">
        <w:rPr>
          <w:b/>
          <w:bCs/>
          <w:color w:val="FF0000"/>
          <w:sz w:val="28"/>
          <w:szCs w:val="28"/>
        </w:rPr>
        <w:t>25</w:t>
      </w:r>
      <w:r w:rsidR="00FA4D4F">
        <w:rPr>
          <w:b/>
          <w:bCs/>
          <w:color w:val="FF0000"/>
          <w:sz w:val="28"/>
          <w:szCs w:val="28"/>
        </w:rPr>
        <w:t xml:space="preserve">, </w:t>
      </w:r>
      <w:r w:rsidRPr="0081064D">
        <w:rPr>
          <w:b/>
          <w:bCs/>
          <w:color w:val="FF0000"/>
          <w:sz w:val="28"/>
          <w:szCs w:val="28"/>
        </w:rPr>
        <w:t>2025 5:00 pm</w:t>
      </w:r>
    </w:p>
    <w:p w14:paraId="12E7634D" w14:textId="77777777" w:rsidR="007F4046" w:rsidRDefault="007F4046" w:rsidP="000C4538">
      <w:pPr>
        <w:pStyle w:val="NormalWe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14:paraId="19FA2FC9" w14:textId="11FFF73B" w:rsidR="00FA4D4F" w:rsidRDefault="00AB3164" w:rsidP="000C453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bCs/>
          <w:color w:val="000435"/>
        </w:rPr>
        <w:t>TO APPLY:</w:t>
      </w:r>
      <w:r w:rsidR="00FC5E91">
        <w:rPr>
          <w:b/>
          <w:bCs/>
          <w:color w:val="000435"/>
        </w:rPr>
        <w:t xml:space="preserve"> </w:t>
      </w:r>
      <w:r w:rsidR="00FC5E91" w:rsidRPr="007F4046">
        <w:rPr>
          <w:rFonts w:ascii="Arial" w:hAnsi="Arial" w:cs="Arial"/>
          <w:bCs/>
        </w:rPr>
        <w:t xml:space="preserve">Interested parties should submit a letter of intent </w:t>
      </w:r>
      <w:r w:rsidR="00FC5E91" w:rsidRPr="007F4046">
        <w:rPr>
          <w:rFonts w:ascii="Arial" w:hAnsi="Arial" w:cs="Arial"/>
          <w:bCs/>
          <w:color w:val="FF0000"/>
        </w:rPr>
        <w:t>via email</w:t>
      </w:r>
      <w:r w:rsidR="00FC5E91" w:rsidRPr="007F4046">
        <w:rPr>
          <w:rFonts w:ascii="Arial" w:hAnsi="Arial" w:cs="Arial"/>
          <w:bCs/>
        </w:rPr>
        <w:t xml:space="preserve"> detailing their interest and qualifications along with </w:t>
      </w:r>
      <w:r w:rsidR="006952B2">
        <w:rPr>
          <w:rFonts w:ascii="Arial" w:hAnsi="Arial" w:cs="Arial"/>
          <w:bCs/>
        </w:rPr>
        <w:t>their</w:t>
      </w:r>
      <w:r w:rsidR="00FC5E91" w:rsidRPr="007F4046">
        <w:rPr>
          <w:rFonts w:ascii="Arial" w:hAnsi="Arial" w:cs="Arial"/>
          <w:bCs/>
        </w:rPr>
        <w:t xml:space="preserve"> full name, P.I.D.,</w:t>
      </w:r>
      <w:r w:rsidR="006952B2">
        <w:rPr>
          <w:rFonts w:ascii="Arial" w:hAnsi="Arial" w:cs="Arial"/>
          <w:bCs/>
        </w:rPr>
        <w:t xml:space="preserve"> and</w:t>
      </w:r>
      <w:r w:rsidR="00FC5E91" w:rsidRPr="007F4046">
        <w:rPr>
          <w:rFonts w:ascii="Arial" w:hAnsi="Arial" w:cs="Arial"/>
          <w:bCs/>
        </w:rPr>
        <w:t xml:space="preserve"> contact information</w:t>
      </w:r>
      <w:r w:rsidR="006952B2">
        <w:rPr>
          <w:rFonts w:ascii="Arial" w:hAnsi="Arial" w:cs="Arial"/>
          <w:bCs/>
        </w:rPr>
        <w:t xml:space="preserve"> </w:t>
      </w:r>
      <w:r w:rsidR="00FC5E91" w:rsidRPr="007F4046">
        <w:rPr>
          <w:rFonts w:ascii="Arial" w:hAnsi="Arial" w:cs="Arial"/>
          <w:bCs/>
        </w:rPr>
        <w:t>to:</w:t>
      </w:r>
      <w:r w:rsidR="00FC5E91">
        <w:rPr>
          <w:rFonts w:ascii="Arial" w:hAnsi="Arial" w:cs="Arial"/>
          <w:bCs/>
          <w:sz w:val="20"/>
          <w:szCs w:val="20"/>
        </w:rPr>
        <w:t xml:space="preserve">                                                               </w:t>
      </w:r>
      <w:r w:rsidR="00FC5E91" w:rsidRPr="00FC5E91">
        <w:rPr>
          <w:rFonts w:ascii="Arial" w:hAnsi="Arial" w:cs="Arial"/>
          <w:b/>
          <w:sz w:val="20"/>
          <w:szCs w:val="20"/>
        </w:rPr>
        <w:t>GALVESTON COUNTY SHERIFF’S OFFICE - RECRUITING DIVISION</w:t>
      </w:r>
    </w:p>
    <w:p w14:paraId="68E5395C" w14:textId="2BC3394B" w:rsidR="001256AD" w:rsidRDefault="00FA4D4F" w:rsidP="001256AD">
      <w:pPr>
        <w:pStyle w:val="NormalWeb"/>
        <w:spacing w:before="0" w:beforeAutospacing="0" w:after="0" w:afterAutospacing="0"/>
        <w:jc w:val="center"/>
        <w:rPr>
          <w:rStyle w:val="IntenseEmphasis"/>
          <w:b/>
          <w:bCs/>
          <w:i w:val="0"/>
          <w:iCs w:val="0"/>
          <w:color w:val="FF0000"/>
          <w:sz w:val="28"/>
          <w:szCs w:val="28"/>
        </w:rPr>
      </w:pPr>
      <w:r>
        <w:rPr>
          <w:rStyle w:val="IntenseEmphasis"/>
          <w:rFonts w:ascii="Arial" w:hAnsi="Arial" w:cs="Arial"/>
          <w:b/>
          <w:bCs/>
          <w:color w:val="auto"/>
          <w:sz w:val="20"/>
          <w:szCs w:val="20"/>
        </w:rPr>
        <w:t xml:space="preserve">Deputy </w:t>
      </w:r>
      <w:r w:rsidR="007F4046">
        <w:rPr>
          <w:rStyle w:val="IntenseEmphasis"/>
          <w:rFonts w:ascii="Arial" w:hAnsi="Arial" w:cs="Arial"/>
          <w:b/>
          <w:bCs/>
          <w:color w:val="auto"/>
          <w:sz w:val="20"/>
          <w:szCs w:val="20"/>
        </w:rPr>
        <w:t>Tammy Padron</w:t>
      </w:r>
      <w:r w:rsidR="000C4538">
        <w:rPr>
          <w:rStyle w:val="IntenseEmphasis"/>
          <w:rFonts w:ascii="Arial" w:hAnsi="Arial" w:cs="Arial"/>
          <w:b/>
          <w:bCs/>
          <w:color w:val="auto"/>
          <w:sz w:val="20"/>
          <w:szCs w:val="20"/>
        </w:rPr>
        <w:t xml:space="preserve"> - </w:t>
      </w:r>
      <w:r w:rsidR="00FC5E91" w:rsidRPr="00FC5E91">
        <w:rPr>
          <w:rStyle w:val="IntenseEmphasis"/>
          <w:rFonts w:ascii="Arial" w:hAnsi="Arial" w:cs="Arial"/>
          <w:b/>
          <w:bCs/>
          <w:color w:val="auto"/>
          <w:sz w:val="20"/>
          <w:szCs w:val="20"/>
        </w:rPr>
        <w:t xml:space="preserve">Phone: (409) </w:t>
      </w:r>
      <w:r w:rsidR="007F4046">
        <w:rPr>
          <w:rStyle w:val="IntenseEmphasis"/>
          <w:rFonts w:ascii="Arial" w:hAnsi="Arial" w:cs="Arial"/>
          <w:b/>
          <w:bCs/>
          <w:color w:val="auto"/>
          <w:sz w:val="20"/>
          <w:szCs w:val="20"/>
        </w:rPr>
        <w:t>766-2321</w:t>
      </w:r>
    </w:p>
    <w:p w14:paraId="5D228F3D" w14:textId="5F2B3F72" w:rsidR="00FC5E91" w:rsidRDefault="000C4538" w:rsidP="001256AD">
      <w:pPr>
        <w:pStyle w:val="NormalWeb"/>
        <w:spacing w:before="0" w:beforeAutospacing="0" w:after="0" w:afterAutospacing="0"/>
        <w:jc w:val="center"/>
        <w:rPr>
          <w:rStyle w:val="IntenseEmphasis"/>
          <w:b/>
          <w:bCs/>
        </w:rPr>
      </w:pPr>
      <w:r w:rsidRPr="003F6B97">
        <w:rPr>
          <w:rStyle w:val="IntenseEmphasis"/>
          <w:b/>
          <w:bCs/>
        </w:rPr>
        <w:t xml:space="preserve">Email: </w:t>
      </w:r>
      <w:hyperlink r:id="rId15" w:history="1">
        <w:r w:rsidR="007F4046" w:rsidRPr="00BD54F4">
          <w:rPr>
            <w:rStyle w:val="Hyperlink"/>
            <w:b/>
            <w:bCs/>
          </w:rPr>
          <w:t>Tammy.Padron@co.galveston.tx.us</w:t>
        </w:r>
      </w:hyperlink>
    </w:p>
    <w:p w14:paraId="31C23022" w14:textId="6D19640C" w:rsidR="007F4046" w:rsidRDefault="007F4046" w:rsidP="001256AD">
      <w:pPr>
        <w:pStyle w:val="NormalWeb"/>
        <w:spacing w:before="0" w:beforeAutospacing="0" w:after="0" w:afterAutospacing="0"/>
        <w:jc w:val="center"/>
        <w:rPr>
          <w:rStyle w:val="IntenseEmphasis"/>
          <w:b/>
          <w:bCs/>
        </w:rPr>
      </w:pPr>
    </w:p>
    <w:p w14:paraId="32D4E6CF" w14:textId="77777777" w:rsidR="007F4046" w:rsidRDefault="007F4046" w:rsidP="007F4046">
      <w:pPr>
        <w:pStyle w:val="ListParagraph"/>
        <w:ind w:left="-450"/>
        <w:jc w:val="center"/>
        <w:rPr>
          <w:b/>
          <w:sz w:val="28"/>
          <w:szCs w:val="28"/>
        </w:rPr>
      </w:pPr>
    </w:p>
    <w:p w14:paraId="1A054737" w14:textId="2341EAAE" w:rsidR="007F4046" w:rsidRDefault="007F4046" w:rsidP="007F4046">
      <w:pPr>
        <w:pStyle w:val="ListParagraph"/>
        <w:ind w:lef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TO APPLICANTS</w:t>
      </w:r>
    </w:p>
    <w:p w14:paraId="5789B650" w14:textId="4D8AA391" w:rsidR="007F4046" w:rsidRPr="007F4046" w:rsidRDefault="007F4046" w:rsidP="007F4046">
      <w:pPr>
        <w:pStyle w:val="ListParagraph"/>
        <w:ind w:left="-450"/>
        <w:jc w:val="center"/>
        <w:rPr>
          <w:b/>
          <w:sz w:val="24"/>
          <w:szCs w:val="24"/>
        </w:rPr>
      </w:pPr>
      <w:r w:rsidRPr="007F4046">
        <w:rPr>
          <w:sz w:val="24"/>
          <w:szCs w:val="24"/>
        </w:rPr>
        <w:t xml:space="preserve">The County of Galveston, the Galveston County Sheriff’s Office, nor any elected or appointed official of </w:t>
      </w:r>
      <w:r w:rsidR="006952B2">
        <w:rPr>
          <w:sz w:val="24"/>
          <w:szCs w:val="24"/>
        </w:rPr>
        <w:t>any</w:t>
      </w:r>
      <w:r w:rsidRPr="007F4046">
        <w:rPr>
          <w:sz w:val="24"/>
          <w:szCs w:val="24"/>
        </w:rPr>
        <w:t xml:space="preserve"> entity makes any promise, guarantee, contract, or offer, expressed or implied, of any current or future employment by the offering.</w:t>
      </w:r>
      <w:bookmarkStart w:id="0" w:name="_GoBack"/>
      <w:bookmarkEnd w:id="0"/>
    </w:p>
    <w:p w14:paraId="0220122E" w14:textId="77777777" w:rsidR="007F4046" w:rsidRPr="007F4046" w:rsidRDefault="007F4046" w:rsidP="007F4046">
      <w:pPr>
        <w:pStyle w:val="NormalWeb"/>
        <w:spacing w:before="0" w:beforeAutospacing="0" w:after="0" w:afterAutospacing="0"/>
        <w:rPr>
          <w:color w:val="FF0000"/>
        </w:rPr>
      </w:pPr>
    </w:p>
    <w:sectPr w:rsidR="007F4046" w:rsidRPr="007F4046" w:rsidSect="00AB3164">
      <w:footerReference w:type="even" r:id="rId16"/>
      <w:footerReference w:type="default" r:id="rId17"/>
      <w:pgSz w:w="12240" w:h="15840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C9A4" w14:textId="77777777" w:rsidR="009F40FD" w:rsidRDefault="009F40FD">
      <w:r>
        <w:separator/>
      </w:r>
    </w:p>
  </w:endnote>
  <w:endnote w:type="continuationSeparator" w:id="0">
    <w:p w14:paraId="1B864586" w14:textId="77777777" w:rsidR="009F40FD" w:rsidRDefault="009F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176A" w14:textId="77777777" w:rsidR="001C3CC9" w:rsidRDefault="001C3CC9" w:rsidP="00CC6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FC2834" w14:textId="77777777" w:rsidR="001C3CC9" w:rsidRDefault="001C3CC9" w:rsidP="006E31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A83B" w14:textId="77777777" w:rsidR="001C3CC9" w:rsidRDefault="001C3CC9" w:rsidP="006E31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5506" w14:textId="77777777" w:rsidR="009F40FD" w:rsidRDefault="009F40FD">
      <w:r>
        <w:separator/>
      </w:r>
    </w:p>
  </w:footnote>
  <w:footnote w:type="continuationSeparator" w:id="0">
    <w:p w14:paraId="28DF2675" w14:textId="77777777" w:rsidR="009F40FD" w:rsidRDefault="009F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161"/>
    <w:multiLevelType w:val="singleLevel"/>
    <w:tmpl w:val="BFF0F0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AD06D9A"/>
    <w:multiLevelType w:val="hybridMultilevel"/>
    <w:tmpl w:val="D75A26E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EAB7B02"/>
    <w:multiLevelType w:val="multilevel"/>
    <w:tmpl w:val="77C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13CD0"/>
    <w:multiLevelType w:val="multilevel"/>
    <w:tmpl w:val="7F84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90EAE"/>
    <w:multiLevelType w:val="multilevel"/>
    <w:tmpl w:val="D032A96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70E2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</w:abstractNum>
  <w:abstractNum w:abstractNumId="6" w15:restartNumberingAfterBreak="0">
    <w:nsid w:val="33881F8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BFA303C"/>
    <w:multiLevelType w:val="multilevel"/>
    <w:tmpl w:val="74FA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8E4D0A"/>
    <w:multiLevelType w:val="hybridMultilevel"/>
    <w:tmpl w:val="7E88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zM2NLQ0tTQ2NDdU0lEKTi0uzszPAykwNKgFAMYXm6stAAAA"/>
  </w:docVars>
  <w:rsids>
    <w:rsidRoot w:val="003D5AC2"/>
    <w:rsid w:val="0000066D"/>
    <w:rsid w:val="0000615B"/>
    <w:rsid w:val="0000751C"/>
    <w:rsid w:val="000226CC"/>
    <w:rsid w:val="000326B3"/>
    <w:rsid w:val="00050575"/>
    <w:rsid w:val="00056695"/>
    <w:rsid w:val="00063F17"/>
    <w:rsid w:val="00075F66"/>
    <w:rsid w:val="0007724C"/>
    <w:rsid w:val="0009139A"/>
    <w:rsid w:val="000A0BEC"/>
    <w:rsid w:val="000C22B2"/>
    <w:rsid w:val="000C4538"/>
    <w:rsid w:val="000D5F03"/>
    <w:rsid w:val="000E31F3"/>
    <w:rsid w:val="000E6445"/>
    <w:rsid w:val="000E66B0"/>
    <w:rsid w:val="000F6572"/>
    <w:rsid w:val="00101270"/>
    <w:rsid w:val="00106430"/>
    <w:rsid w:val="001234E9"/>
    <w:rsid w:val="00123A3D"/>
    <w:rsid w:val="001256AD"/>
    <w:rsid w:val="001341E5"/>
    <w:rsid w:val="001376A9"/>
    <w:rsid w:val="00147394"/>
    <w:rsid w:val="001528FD"/>
    <w:rsid w:val="001849FB"/>
    <w:rsid w:val="00186433"/>
    <w:rsid w:val="00193A99"/>
    <w:rsid w:val="001A06F7"/>
    <w:rsid w:val="001A2150"/>
    <w:rsid w:val="001A2710"/>
    <w:rsid w:val="001A37FF"/>
    <w:rsid w:val="001A5A87"/>
    <w:rsid w:val="001B19E8"/>
    <w:rsid w:val="001C38FF"/>
    <w:rsid w:val="001C3CC9"/>
    <w:rsid w:val="001C7729"/>
    <w:rsid w:val="001C7FD0"/>
    <w:rsid w:val="001D68BD"/>
    <w:rsid w:val="001E0F4A"/>
    <w:rsid w:val="001E2601"/>
    <w:rsid w:val="001F1889"/>
    <w:rsid w:val="001F4FBA"/>
    <w:rsid w:val="001F6793"/>
    <w:rsid w:val="00203DD9"/>
    <w:rsid w:val="00222D59"/>
    <w:rsid w:val="002256D8"/>
    <w:rsid w:val="00230474"/>
    <w:rsid w:val="00230E4C"/>
    <w:rsid w:val="0024624F"/>
    <w:rsid w:val="00253D98"/>
    <w:rsid w:val="002557B6"/>
    <w:rsid w:val="00266BA3"/>
    <w:rsid w:val="00267727"/>
    <w:rsid w:val="00270521"/>
    <w:rsid w:val="00271FFD"/>
    <w:rsid w:val="0027684A"/>
    <w:rsid w:val="00281C54"/>
    <w:rsid w:val="00283B83"/>
    <w:rsid w:val="00284339"/>
    <w:rsid w:val="00284ED5"/>
    <w:rsid w:val="00285142"/>
    <w:rsid w:val="002A17B4"/>
    <w:rsid w:val="002A3089"/>
    <w:rsid w:val="002B1BA1"/>
    <w:rsid w:val="002B5683"/>
    <w:rsid w:val="002C4B33"/>
    <w:rsid w:val="002C7A72"/>
    <w:rsid w:val="002D2B0C"/>
    <w:rsid w:val="002E10D0"/>
    <w:rsid w:val="002E1756"/>
    <w:rsid w:val="002E62B8"/>
    <w:rsid w:val="002E76D2"/>
    <w:rsid w:val="002F1E96"/>
    <w:rsid w:val="002F73A1"/>
    <w:rsid w:val="003126E5"/>
    <w:rsid w:val="003210EE"/>
    <w:rsid w:val="003215D1"/>
    <w:rsid w:val="00336EA5"/>
    <w:rsid w:val="00336EAC"/>
    <w:rsid w:val="0035304D"/>
    <w:rsid w:val="00357A75"/>
    <w:rsid w:val="00370842"/>
    <w:rsid w:val="00380913"/>
    <w:rsid w:val="003861F8"/>
    <w:rsid w:val="00394D56"/>
    <w:rsid w:val="003C3D84"/>
    <w:rsid w:val="003C552B"/>
    <w:rsid w:val="003C59F2"/>
    <w:rsid w:val="003D5AC2"/>
    <w:rsid w:val="003E1921"/>
    <w:rsid w:val="003E3B89"/>
    <w:rsid w:val="003F3EFD"/>
    <w:rsid w:val="003F6B97"/>
    <w:rsid w:val="00403567"/>
    <w:rsid w:val="00410A26"/>
    <w:rsid w:val="00447D04"/>
    <w:rsid w:val="004500AE"/>
    <w:rsid w:val="0045099A"/>
    <w:rsid w:val="00460976"/>
    <w:rsid w:val="004701A3"/>
    <w:rsid w:val="004704BB"/>
    <w:rsid w:val="0047330A"/>
    <w:rsid w:val="0049175C"/>
    <w:rsid w:val="004917EF"/>
    <w:rsid w:val="004A0FB4"/>
    <w:rsid w:val="004A1AB4"/>
    <w:rsid w:val="004A3EF1"/>
    <w:rsid w:val="004B42C2"/>
    <w:rsid w:val="004B742D"/>
    <w:rsid w:val="004C50A5"/>
    <w:rsid w:val="004E2DD6"/>
    <w:rsid w:val="004E42CB"/>
    <w:rsid w:val="005059C8"/>
    <w:rsid w:val="00510012"/>
    <w:rsid w:val="00510510"/>
    <w:rsid w:val="00517C56"/>
    <w:rsid w:val="00531881"/>
    <w:rsid w:val="005362DE"/>
    <w:rsid w:val="00542E17"/>
    <w:rsid w:val="0055039A"/>
    <w:rsid w:val="00556B06"/>
    <w:rsid w:val="00560C2F"/>
    <w:rsid w:val="0056413C"/>
    <w:rsid w:val="005677AE"/>
    <w:rsid w:val="005734E8"/>
    <w:rsid w:val="0058663E"/>
    <w:rsid w:val="005916C3"/>
    <w:rsid w:val="00592F71"/>
    <w:rsid w:val="00594CED"/>
    <w:rsid w:val="00595681"/>
    <w:rsid w:val="005C2BEE"/>
    <w:rsid w:val="005C746F"/>
    <w:rsid w:val="005D6434"/>
    <w:rsid w:val="005E073A"/>
    <w:rsid w:val="005E1F57"/>
    <w:rsid w:val="005F3273"/>
    <w:rsid w:val="005F7AE3"/>
    <w:rsid w:val="00604567"/>
    <w:rsid w:val="00605904"/>
    <w:rsid w:val="00614A38"/>
    <w:rsid w:val="00625848"/>
    <w:rsid w:val="006402E8"/>
    <w:rsid w:val="006404FF"/>
    <w:rsid w:val="00642E9F"/>
    <w:rsid w:val="00662486"/>
    <w:rsid w:val="006651A3"/>
    <w:rsid w:val="00665553"/>
    <w:rsid w:val="00665AA0"/>
    <w:rsid w:val="006728F4"/>
    <w:rsid w:val="00680C95"/>
    <w:rsid w:val="00681AAC"/>
    <w:rsid w:val="0068242C"/>
    <w:rsid w:val="00683331"/>
    <w:rsid w:val="006952B2"/>
    <w:rsid w:val="006A2203"/>
    <w:rsid w:val="006A4B75"/>
    <w:rsid w:val="006A6F7D"/>
    <w:rsid w:val="006A7DF6"/>
    <w:rsid w:val="006D43AD"/>
    <w:rsid w:val="006E311D"/>
    <w:rsid w:val="006E43B9"/>
    <w:rsid w:val="006E6FD6"/>
    <w:rsid w:val="006F0032"/>
    <w:rsid w:val="006F6318"/>
    <w:rsid w:val="00703575"/>
    <w:rsid w:val="0070698B"/>
    <w:rsid w:val="00722561"/>
    <w:rsid w:val="00723CFD"/>
    <w:rsid w:val="00724383"/>
    <w:rsid w:val="007272FB"/>
    <w:rsid w:val="007328B6"/>
    <w:rsid w:val="00733731"/>
    <w:rsid w:val="00733C52"/>
    <w:rsid w:val="00747851"/>
    <w:rsid w:val="00761C8A"/>
    <w:rsid w:val="00771C8C"/>
    <w:rsid w:val="00776E64"/>
    <w:rsid w:val="00795288"/>
    <w:rsid w:val="007B0EDA"/>
    <w:rsid w:val="007D1163"/>
    <w:rsid w:val="007D7A06"/>
    <w:rsid w:val="007D7E6C"/>
    <w:rsid w:val="007E118D"/>
    <w:rsid w:val="007E398C"/>
    <w:rsid w:val="007F4046"/>
    <w:rsid w:val="007F6B82"/>
    <w:rsid w:val="007F71A3"/>
    <w:rsid w:val="00802405"/>
    <w:rsid w:val="00805E5D"/>
    <w:rsid w:val="0081064D"/>
    <w:rsid w:val="0081107D"/>
    <w:rsid w:val="00815801"/>
    <w:rsid w:val="008170BD"/>
    <w:rsid w:val="00822746"/>
    <w:rsid w:val="008363FB"/>
    <w:rsid w:val="00843345"/>
    <w:rsid w:val="0085339B"/>
    <w:rsid w:val="0086133E"/>
    <w:rsid w:val="008759AD"/>
    <w:rsid w:val="00881CEB"/>
    <w:rsid w:val="008910DE"/>
    <w:rsid w:val="008947F7"/>
    <w:rsid w:val="00894E32"/>
    <w:rsid w:val="00896FAC"/>
    <w:rsid w:val="00897948"/>
    <w:rsid w:val="008A02C6"/>
    <w:rsid w:val="008A1E1D"/>
    <w:rsid w:val="008A40EA"/>
    <w:rsid w:val="008A5678"/>
    <w:rsid w:val="008B5062"/>
    <w:rsid w:val="008B5175"/>
    <w:rsid w:val="008B5C5F"/>
    <w:rsid w:val="008D40D2"/>
    <w:rsid w:val="008D477B"/>
    <w:rsid w:val="008E0CF3"/>
    <w:rsid w:val="008F13DA"/>
    <w:rsid w:val="008F1955"/>
    <w:rsid w:val="00904ECE"/>
    <w:rsid w:val="00905ACD"/>
    <w:rsid w:val="00910ACF"/>
    <w:rsid w:val="00911CB2"/>
    <w:rsid w:val="00912184"/>
    <w:rsid w:val="00916598"/>
    <w:rsid w:val="0092398E"/>
    <w:rsid w:val="00927534"/>
    <w:rsid w:val="00936396"/>
    <w:rsid w:val="0095674C"/>
    <w:rsid w:val="009602E2"/>
    <w:rsid w:val="009608F4"/>
    <w:rsid w:val="00964FD9"/>
    <w:rsid w:val="00970D89"/>
    <w:rsid w:val="0097270E"/>
    <w:rsid w:val="00973114"/>
    <w:rsid w:val="00977CFC"/>
    <w:rsid w:val="00987C56"/>
    <w:rsid w:val="00994E2F"/>
    <w:rsid w:val="009A14D8"/>
    <w:rsid w:val="009B2F47"/>
    <w:rsid w:val="009B4FC2"/>
    <w:rsid w:val="009D0856"/>
    <w:rsid w:val="009E3AB9"/>
    <w:rsid w:val="009E45DD"/>
    <w:rsid w:val="009F2849"/>
    <w:rsid w:val="009F3AF2"/>
    <w:rsid w:val="009F40FD"/>
    <w:rsid w:val="00A0601F"/>
    <w:rsid w:val="00A17C5A"/>
    <w:rsid w:val="00A2211B"/>
    <w:rsid w:val="00A361B8"/>
    <w:rsid w:val="00A55689"/>
    <w:rsid w:val="00A56211"/>
    <w:rsid w:val="00A60573"/>
    <w:rsid w:val="00A63C6B"/>
    <w:rsid w:val="00A66F9F"/>
    <w:rsid w:val="00A67251"/>
    <w:rsid w:val="00AA0E84"/>
    <w:rsid w:val="00AB1B67"/>
    <w:rsid w:val="00AB3164"/>
    <w:rsid w:val="00AC5D2C"/>
    <w:rsid w:val="00AD048B"/>
    <w:rsid w:val="00AD2AA6"/>
    <w:rsid w:val="00AD330F"/>
    <w:rsid w:val="00AD5E34"/>
    <w:rsid w:val="00AE4151"/>
    <w:rsid w:val="00AE58EB"/>
    <w:rsid w:val="00B02DC9"/>
    <w:rsid w:val="00B044B0"/>
    <w:rsid w:val="00B106A5"/>
    <w:rsid w:val="00B14AE3"/>
    <w:rsid w:val="00B15855"/>
    <w:rsid w:val="00B27BDE"/>
    <w:rsid w:val="00B463FE"/>
    <w:rsid w:val="00B50214"/>
    <w:rsid w:val="00B53489"/>
    <w:rsid w:val="00B544B5"/>
    <w:rsid w:val="00B63F51"/>
    <w:rsid w:val="00B66B71"/>
    <w:rsid w:val="00B751D5"/>
    <w:rsid w:val="00B7526B"/>
    <w:rsid w:val="00B75B91"/>
    <w:rsid w:val="00B91F65"/>
    <w:rsid w:val="00B954BA"/>
    <w:rsid w:val="00BA424F"/>
    <w:rsid w:val="00BA78B9"/>
    <w:rsid w:val="00BC0529"/>
    <w:rsid w:val="00BD02C0"/>
    <w:rsid w:val="00BD6454"/>
    <w:rsid w:val="00BE1781"/>
    <w:rsid w:val="00BE1B21"/>
    <w:rsid w:val="00BE42F4"/>
    <w:rsid w:val="00BE79B8"/>
    <w:rsid w:val="00BF26D0"/>
    <w:rsid w:val="00BF68CB"/>
    <w:rsid w:val="00BF7AB1"/>
    <w:rsid w:val="00C0441D"/>
    <w:rsid w:val="00C11B03"/>
    <w:rsid w:val="00C12337"/>
    <w:rsid w:val="00C15E49"/>
    <w:rsid w:val="00C164CC"/>
    <w:rsid w:val="00C20C23"/>
    <w:rsid w:val="00C4151C"/>
    <w:rsid w:val="00C461CB"/>
    <w:rsid w:val="00C46499"/>
    <w:rsid w:val="00C46647"/>
    <w:rsid w:val="00C50CDF"/>
    <w:rsid w:val="00C66029"/>
    <w:rsid w:val="00C735A4"/>
    <w:rsid w:val="00C84178"/>
    <w:rsid w:val="00C92EB5"/>
    <w:rsid w:val="00CB06BA"/>
    <w:rsid w:val="00CB6212"/>
    <w:rsid w:val="00CB7014"/>
    <w:rsid w:val="00CC0627"/>
    <w:rsid w:val="00CC2A11"/>
    <w:rsid w:val="00CC639F"/>
    <w:rsid w:val="00CC6BA8"/>
    <w:rsid w:val="00CD6041"/>
    <w:rsid w:val="00CF28C1"/>
    <w:rsid w:val="00D052A4"/>
    <w:rsid w:val="00D10A52"/>
    <w:rsid w:val="00D13AC8"/>
    <w:rsid w:val="00D272C2"/>
    <w:rsid w:val="00D418E4"/>
    <w:rsid w:val="00D509F1"/>
    <w:rsid w:val="00D65D9C"/>
    <w:rsid w:val="00D75B11"/>
    <w:rsid w:val="00D83A0D"/>
    <w:rsid w:val="00D932E1"/>
    <w:rsid w:val="00DA095F"/>
    <w:rsid w:val="00DA2256"/>
    <w:rsid w:val="00DA2760"/>
    <w:rsid w:val="00DB677C"/>
    <w:rsid w:val="00DC1AEE"/>
    <w:rsid w:val="00DC43D4"/>
    <w:rsid w:val="00DC5DF1"/>
    <w:rsid w:val="00DD66C2"/>
    <w:rsid w:val="00DE2E42"/>
    <w:rsid w:val="00DE6ECA"/>
    <w:rsid w:val="00DF626C"/>
    <w:rsid w:val="00E105CC"/>
    <w:rsid w:val="00E14D48"/>
    <w:rsid w:val="00E16FCE"/>
    <w:rsid w:val="00E23ADD"/>
    <w:rsid w:val="00E27B8E"/>
    <w:rsid w:val="00E43B01"/>
    <w:rsid w:val="00E51B5B"/>
    <w:rsid w:val="00E5539C"/>
    <w:rsid w:val="00E665BD"/>
    <w:rsid w:val="00E709E6"/>
    <w:rsid w:val="00E72057"/>
    <w:rsid w:val="00E77C2B"/>
    <w:rsid w:val="00E84328"/>
    <w:rsid w:val="00E851E3"/>
    <w:rsid w:val="00EB49E4"/>
    <w:rsid w:val="00EB59C8"/>
    <w:rsid w:val="00EB5FAE"/>
    <w:rsid w:val="00EC0CEC"/>
    <w:rsid w:val="00ED1003"/>
    <w:rsid w:val="00EE1820"/>
    <w:rsid w:val="00EE38B4"/>
    <w:rsid w:val="00EE4536"/>
    <w:rsid w:val="00EE637D"/>
    <w:rsid w:val="00EE798C"/>
    <w:rsid w:val="00EF0852"/>
    <w:rsid w:val="00EF31FA"/>
    <w:rsid w:val="00EF6F74"/>
    <w:rsid w:val="00F00E29"/>
    <w:rsid w:val="00F049F6"/>
    <w:rsid w:val="00F27493"/>
    <w:rsid w:val="00F31C0B"/>
    <w:rsid w:val="00F36F43"/>
    <w:rsid w:val="00F40070"/>
    <w:rsid w:val="00F42BC6"/>
    <w:rsid w:val="00F43AC1"/>
    <w:rsid w:val="00F4534A"/>
    <w:rsid w:val="00F463BC"/>
    <w:rsid w:val="00F46EC7"/>
    <w:rsid w:val="00F46F6D"/>
    <w:rsid w:val="00F553ED"/>
    <w:rsid w:val="00F6006A"/>
    <w:rsid w:val="00F638FA"/>
    <w:rsid w:val="00F64FF5"/>
    <w:rsid w:val="00F72305"/>
    <w:rsid w:val="00F733D6"/>
    <w:rsid w:val="00F77B0B"/>
    <w:rsid w:val="00F843A2"/>
    <w:rsid w:val="00F8551C"/>
    <w:rsid w:val="00F94431"/>
    <w:rsid w:val="00FA4D4F"/>
    <w:rsid w:val="00FA520E"/>
    <w:rsid w:val="00FB2A4B"/>
    <w:rsid w:val="00FB7BDE"/>
    <w:rsid w:val="00FC36B4"/>
    <w:rsid w:val="00FC4982"/>
    <w:rsid w:val="00FC5E91"/>
    <w:rsid w:val="00FE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45A0F"/>
  <w15:chartTrackingRefBased/>
  <w15:docId w15:val="{8EFB827E-F9A5-4A8F-9727-32054082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Footer">
    <w:name w:val="footer"/>
    <w:basedOn w:val="Normal"/>
    <w:rsid w:val="006E31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311D"/>
  </w:style>
  <w:style w:type="paragraph" w:styleId="Header">
    <w:name w:val="header"/>
    <w:basedOn w:val="Normal"/>
    <w:rsid w:val="006E31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75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7526B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B66B71"/>
    <w:rPr>
      <w:b/>
      <w:bCs/>
    </w:rPr>
  </w:style>
  <w:style w:type="character" w:customStyle="1" w:styleId="BodyTextChar">
    <w:name w:val="Body Text Char"/>
    <w:link w:val="BodyText"/>
    <w:rsid w:val="007328B6"/>
    <w:rPr>
      <w:sz w:val="22"/>
    </w:rPr>
  </w:style>
  <w:style w:type="character" w:styleId="UnresolvedMention">
    <w:name w:val="Unresolved Mention"/>
    <w:uiPriority w:val="99"/>
    <w:semiHidden/>
    <w:unhideWhenUsed/>
    <w:rsid w:val="006D43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686D"/>
    <w:pPr>
      <w:spacing w:before="100" w:beforeAutospacing="1" w:after="100" w:afterAutospacing="1"/>
    </w:pPr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77AE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5677A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677AE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6D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6D8"/>
    <w:rPr>
      <w:i/>
      <w:iCs/>
      <w:color w:val="4472C4" w:themeColor="accent1"/>
      <w:sz w:val="22"/>
    </w:rPr>
  </w:style>
  <w:style w:type="paragraph" w:styleId="ListParagraph">
    <w:name w:val="List Paragraph"/>
    <w:basedOn w:val="Normal"/>
    <w:uiPriority w:val="34"/>
    <w:qFormat/>
    <w:rsid w:val="006F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ammy.Padron@co.galveston.tx.u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EC7E95B94614F88839DD1D361920E" ma:contentTypeVersion="14" ma:contentTypeDescription="Create a new document." ma:contentTypeScope="" ma:versionID="9a3de18499ca7727a83131d7896f4bf6">
  <xsd:schema xmlns:xsd="http://www.w3.org/2001/XMLSchema" xmlns:xs="http://www.w3.org/2001/XMLSchema" xmlns:p="http://schemas.microsoft.com/office/2006/metadata/properties" xmlns:ns3="d7f360c7-acea-4d44-b662-a72a35acf9ed" xmlns:ns4="2931066f-7397-44d0-a237-4cb3255bf41c" targetNamespace="http://schemas.microsoft.com/office/2006/metadata/properties" ma:root="true" ma:fieldsID="acb838fae263e195d511040ace56a34b" ns3:_="" ns4:_="">
    <xsd:import namespace="d7f360c7-acea-4d44-b662-a72a35acf9ed"/>
    <xsd:import namespace="2931066f-7397-44d0-a237-4cb3255bf41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360c7-acea-4d44-b662-a72a35acf9e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1066f-7397-44d0-a237-4cb3255bf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f360c7-acea-4d44-b662-a72a35acf9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9C2F-098E-4CA0-826D-D0970960D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360c7-acea-4d44-b662-a72a35acf9ed"/>
    <ds:schemaRef ds:uri="2931066f-7397-44d0-a237-4cb3255bf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69A5A-2892-4485-8024-21A86F6BE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30992-8AF5-472D-98B9-885E4DE28DAC}">
  <ds:schemaRefs>
    <ds:schemaRef ds:uri="http://purl.org/dc/terms/"/>
    <ds:schemaRef ds:uri="d7f360c7-acea-4d44-b662-a72a35acf9ed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931066f-7397-44d0-a237-4cb3255bf41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BC4D974-B732-4CC4-8271-2C1239F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GALVESTON COUNTY SHERIFF'S OFFICE</vt:lpstr>
    </vt:vector>
  </TitlesOfParts>
  <Company>Galveston County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GALVESTON COUNTY SHERIFF'S OFFICE</dc:title>
  <dc:subject/>
  <dc:creator>Ray</dc:creator>
  <cp:keywords/>
  <cp:lastModifiedBy>Ritchey, Madeline</cp:lastModifiedBy>
  <cp:revision>2</cp:revision>
  <cp:lastPrinted>2025-03-13T16:05:00Z</cp:lastPrinted>
  <dcterms:created xsi:type="dcterms:W3CDTF">2025-04-10T14:40:00Z</dcterms:created>
  <dcterms:modified xsi:type="dcterms:W3CDTF">2025-04-10T14:40:00Z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0x0101008AAEC7E95B94614F88839DD1D361920E</vt:lpwstr>
  </property>
</Properties>
</file>