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7098E" w14:textId="77777777" w:rsidR="00563886" w:rsidRPr="00D556FC" w:rsidRDefault="00563886" w:rsidP="00563886">
      <w:pPr>
        <w:pStyle w:val="Subtitle1"/>
        <w:rPr>
          <w:rFonts w:cstheme="minorHAnsi"/>
          <w:sz w:val="56"/>
          <w:szCs w:val="56"/>
          <w:u w:val="single"/>
        </w:rPr>
      </w:pPr>
      <w:r w:rsidRPr="00D556FC">
        <w:rPr>
          <w:rFonts w:cstheme="minorHAnsi"/>
          <w:sz w:val="56"/>
          <w:szCs w:val="56"/>
          <w:u w:val="single"/>
        </w:rPr>
        <w:t>Instructor Resource Guide</w:t>
      </w:r>
    </w:p>
    <w:p w14:paraId="1D445687" w14:textId="2BB2CEC4" w:rsidR="000C4B71" w:rsidRPr="00D556FC" w:rsidRDefault="000C4B71" w:rsidP="009A550C">
      <w:pPr>
        <w:jc w:val="center"/>
        <w:rPr>
          <w:rFonts w:cstheme="minorHAnsi"/>
        </w:rPr>
      </w:pPr>
    </w:p>
    <w:p w14:paraId="7D5262CC" w14:textId="77777777" w:rsidR="00563886" w:rsidRPr="00D556FC" w:rsidRDefault="00563886" w:rsidP="001661BC">
      <w:pPr>
        <w:pStyle w:val="Subtitle1"/>
        <w:rPr>
          <w:rFonts w:cstheme="minorHAnsi"/>
          <w:b/>
          <w:bCs/>
          <w:sz w:val="56"/>
          <w:szCs w:val="56"/>
          <w:u w:val="single"/>
        </w:rPr>
      </w:pPr>
    </w:p>
    <w:p w14:paraId="46D2D41F" w14:textId="04AB7BED" w:rsidR="00563886" w:rsidRPr="00D556FC" w:rsidRDefault="00563886" w:rsidP="001661BC">
      <w:pPr>
        <w:pStyle w:val="Subtitle1"/>
        <w:rPr>
          <w:rFonts w:cstheme="minorHAnsi"/>
          <w:b/>
          <w:bCs/>
          <w:sz w:val="56"/>
          <w:szCs w:val="56"/>
          <w:u w:val="single"/>
        </w:rPr>
      </w:pPr>
      <w:r w:rsidRPr="00D556FC">
        <w:rPr>
          <w:rFonts w:cstheme="minorHAnsi"/>
          <w:noProof/>
        </w:rPr>
        <w:drawing>
          <wp:inline distT="0" distB="0" distL="0" distR="0" wp14:anchorId="41BDDA10" wp14:editId="66D926C6">
            <wp:extent cx="3857625" cy="3571875"/>
            <wp:effectExtent l="0" t="0" r="9525" b="9525"/>
            <wp:docPr id="2" name="Picture 2" descr="A picture containing text,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porcelai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57625" cy="3571875"/>
                    </a:xfrm>
                    <a:prstGeom prst="rect">
                      <a:avLst/>
                    </a:prstGeom>
                  </pic:spPr>
                </pic:pic>
              </a:graphicData>
            </a:graphic>
          </wp:inline>
        </w:drawing>
      </w:r>
    </w:p>
    <w:p w14:paraId="070EC12D" w14:textId="77777777" w:rsidR="00563886" w:rsidRPr="00D556FC" w:rsidRDefault="00563886" w:rsidP="001661BC">
      <w:pPr>
        <w:pStyle w:val="Subtitle1"/>
        <w:rPr>
          <w:rFonts w:cstheme="minorHAnsi"/>
          <w:b/>
          <w:bCs/>
          <w:sz w:val="56"/>
          <w:szCs w:val="56"/>
          <w:u w:val="single"/>
        </w:rPr>
      </w:pPr>
    </w:p>
    <w:p w14:paraId="68473AC7" w14:textId="101169A6" w:rsidR="00543DD7" w:rsidRPr="00D556FC" w:rsidRDefault="00114926" w:rsidP="001661BC">
      <w:pPr>
        <w:pStyle w:val="Subtitle1"/>
        <w:rPr>
          <w:rFonts w:cstheme="minorHAnsi"/>
          <w:b/>
          <w:bCs/>
          <w:sz w:val="56"/>
          <w:szCs w:val="56"/>
        </w:rPr>
      </w:pPr>
      <w:r w:rsidRPr="00D556FC">
        <w:rPr>
          <w:rFonts w:cstheme="minorHAnsi"/>
          <w:b/>
          <w:bCs/>
          <w:sz w:val="56"/>
          <w:szCs w:val="56"/>
        </w:rPr>
        <w:t>Cardiac Emergency Communication</w:t>
      </w:r>
    </w:p>
    <w:p w14:paraId="111C4ED2" w14:textId="77777777" w:rsidR="00563886" w:rsidRPr="00D556FC" w:rsidRDefault="00563886" w:rsidP="00563886">
      <w:pPr>
        <w:pStyle w:val="Subtitle1"/>
        <w:rPr>
          <w:rFonts w:cstheme="minorHAnsi"/>
          <w:b/>
          <w:bCs/>
          <w:sz w:val="48"/>
        </w:rPr>
      </w:pPr>
      <w:r w:rsidRPr="00D556FC">
        <w:rPr>
          <w:rFonts w:cstheme="minorHAnsi"/>
          <w:b/>
          <w:bCs/>
          <w:sz w:val="48"/>
        </w:rPr>
        <w:t>Continuing Education Requirement</w:t>
      </w:r>
    </w:p>
    <w:p w14:paraId="66BB8223" w14:textId="6A8E4628" w:rsidR="00114926" w:rsidRPr="00D556FC" w:rsidRDefault="00114926" w:rsidP="001661BC">
      <w:pPr>
        <w:pStyle w:val="Subtitle1"/>
        <w:rPr>
          <w:rFonts w:cstheme="minorHAnsi"/>
        </w:rPr>
      </w:pPr>
    </w:p>
    <w:p w14:paraId="61B83AAE" w14:textId="6410B925" w:rsidR="009A550C" w:rsidRPr="00D556FC" w:rsidRDefault="002E401B" w:rsidP="001661BC">
      <w:pPr>
        <w:pStyle w:val="Subtitle1"/>
        <w:rPr>
          <w:rFonts w:cstheme="minorHAnsi"/>
          <w:sz w:val="52"/>
          <w:szCs w:val="52"/>
        </w:rPr>
      </w:pPr>
      <w:r w:rsidRPr="00D556FC">
        <w:rPr>
          <w:rFonts w:cstheme="minorHAnsi"/>
          <w:sz w:val="52"/>
          <w:szCs w:val="52"/>
        </w:rPr>
        <w:t>Course</w:t>
      </w:r>
      <w:r w:rsidR="00E27EBF" w:rsidRPr="00D556FC">
        <w:rPr>
          <w:rFonts w:cstheme="minorHAnsi"/>
          <w:sz w:val="52"/>
          <w:szCs w:val="52"/>
        </w:rPr>
        <w:t xml:space="preserve"> </w:t>
      </w:r>
      <w:r w:rsidR="00114926" w:rsidRPr="00D556FC">
        <w:rPr>
          <w:rFonts w:cstheme="minorHAnsi"/>
          <w:sz w:val="52"/>
          <w:szCs w:val="52"/>
        </w:rPr>
        <w:t>ID</w:t>
      </w:r>
      <w:r w:rsidR="00E27EBF" w:rsidRPr="00D556FC">
        <w:rPr>
          <w:rFonts w:cstheme="minorHAnsi"/>
          <w:sz w:val="52"/>
          <w:szCs w:val="52"/>
        </w:rPr>
        <w:t>#</w:t>
      </w:r>
      <w:r w:rsidR="009F27EF" w:rsidRPr="00D556FC">
        <w:rPr>
          <w:rFonts w:cstheme="minorHAnsi"/>
          <w:sz w:val="52"/>
          <w:szCs w:val="52"/>
        </w:rPr>
        <w:t xml:space="preserve"> </w:t>
      </w:r>
      <w:r w:rsidR="00BB5DE7" w:rsidRPr="00D556FC">
        <w:rPr>
          <w:rFonts w:cstheme="minorHAnsi"/>
          <w:sz w:val="52"/>
          <w:szCs w:val="52"/>
        </w:rPr>
        <w:t>786</w:t>
      </w:r>
    </w:p>
    <w:p w14:paraId="69CC98F9" w14:textId="77777777" w:rsidR="00114926" w:rsidRPr="00D556FC" w:rsidRDefault="00114926" w:rsidP="001661BC">
      <w:pPr>
        <w:pStyle w:val="Subtitle1"/>
        <w:rPr>
          <w:rFonts w:cstheme="minorHAnsi"/>
        </w:rPr>
      </w:pPr>
    </w:p>
    <w:p w14:paraId="628E798F" w14:textId="77777777" w:rsidR="00114926" w:rsidRPr="00D556FC" w:rsidRDefault="00114926" w:rsidP="001661BC">
      <w:pPr>
        <w:pStyle w:val="Subtitle1"/>
        <w:rPr>
          <w:rFonts w:cstheme="minorHAnsi"/>
        </w:rPr>
      </w:pPr>
    </w:p>
    <w:p w14:paraId="66A5742E" w14:textId="77777777" w:rsidR="00114926" w:rsidRPr="00D556FC" w:rsidRDefault="00114926" w:rsidP="001661BC">
      <w:pPr>
        <w:pStyle w:val="Subtitle1"/>
        <w:rPr>
          <w:rFonts w:cstheme="minorHAnsi"/>
        </w:rPr>
      </w:pPr>
    </w:p>
    <w:p w14:paraId="73B0038B" w14:textId="0EDA4569" w:rsidR="00D0339F" w:rsidRPr="00D556FC" w:rsidRDefault="00114926" w:rsidP="001661BC">
      <w:pPr>
        <w:pStyle w:val="Subtitle1"/>
        <w:rPr>
          <w:rFonts w:cstheme="minorHAnsi"/>
        </w:rPr>
      </w:pPr>
      <w:r w:rsidRPr="00D556FC">
        <w:rPr>
          <w:rFonts w:cstheme="minorHAnsi"/>
        </w:rPr>
        <w:t xml:space="preserve">Created: </w:t>
      </w:r>
      <w:r w:rsidR="000C0075" w:rsidRPr="00D556FC">
        <w:rPr>
          <w:rFonts w:cstheme="minorHAnsi"/>
        </w:rPr>
        <w:t>December 2021</w:t>
      </w:r>
    </w:p>
    <w:p w14:paraId="71FDBEB5" w14:textId="1BFB794E" w:rsidR="00D8493C" w:rsidRPr="00D556FC" w:rsidRDefault="001661BC" w:rsidP="00114926">
      <w:pPr>
        <w:rPr>
          <w:rFonts w:cstheme="minorHAnsi"/>
        </w:rPr>
      </w:pPr>
      <w:r w:rsidRPr="00D556FC">
        <w:rPr>
          <w:rFonts w:cstheme="minorHAnsi"/>
          <w:sz w:val="28"/>
          <w:szCs w:val="28"/>
        </w:rPr>
        <w:br w:type="page"/>
      </w:r>
      <w:r w:rsidR="00D8493C" w:rsidRPr="00D556FC">
        <w:rPr>
          <w:rFonts w:cstheme="minorHAnsi"/>
        </w:rPr>
        <w:lastRenderedPageBreak/>
        <w:t xml:space="preserve"> </w:t>
      </w:r>
    </w:p>
    <w:p w14:paraId="317EEAC3" w14:textId="77777777" w:rsidR="009A550C" w:rsidRPr="00D556FC" w:rsidRDefault="00D0339F" w:rsidP="001661BC">
      <w:pPr>
        <w:pStyle w:val="Subtitle1"/>
        <w:rPr>
          <w:rFonts w:cstheme="minorHAnsi"/>
        </w:rPr>
      </w:pPr>
      <w:r w:rsidRPr="00D556FC">
        <w:rPr>
          <w:rFonts w:cstheme="minorHAnsi"/>
        </w:rPr>
        <w:t>ABSTRACT</w:t>
      </w:r>
    </w:p>
    <w:p w14:paraId="7E920B4F" w14:textId="2ED965FE" w:rsidR="00114926" w:rsidRPr="00D556FC" w:rsidRDefault="00114926" w:rsidP="00614A04">
      <w:pPr>
        <w:rPr>
          <w:rFonts w:cstheme="minorHAnsi"/>
          <w:sz w:val="24"/>
          <w:szCs w:val="24"/>
        </w:rPr>
      </w:pPr>
      <w:r w:rsidRPr="00D556FC">
        <w:rPr>
          <w:rFonts w:cstheme="minorHAnsi"/>
          <w:sz w:val="24"/>
          <w:szCs w:val="24"/>
        </w:rPr>
        <w:t xml:space="preserve">This course </w:t>
      </w:r>
      <w:r w:rsidR="00874552" w:rsidRPr="00D556FC">
        <w:rPr>
          <w:rFonts w:cstheme="minorHAnsi"/>
          <w:sz w:val="24"/>
          <w:szCs w:val="24"/>
        </w:rPr>
        <w:t xml:space="preserve">is designed to meet the </w:t>
      </w:r>
      <w:r w:rsidR="00D7730F" w:rsidRPr="00D556FC">
        <w:rPr>
          <w:rFonts w:cstheme="minorHAnsi"/>
          <w:sz w:val="24"/>
          <w:szCs w:val="24"/>
        </w:rPr>
        <w:t xml:space="preserve">legislative mandate in </w:t>
      </w:r>
      <w:r w:rsidR="00874552" w:rsidRPr="00D556FC">
        <w:rPr>
          <w:rFonts w:cstheme="minorHAnsi"/>
          <w:sz w:val="24"/>
          <w:szCs w:val="24"/>
        </w:rPr>
        <w:t>HB 786</w:t>
      </w:r>
      <w:r w:rsidR="001A176A" w:rsidRPr="00D556FC">
        <w:rPr>
          <w:rFonts w:cstheme="minorHAnsi"/>
          <w:sz w:val="24"/>
          <w:szCs w:val="24"/>
        </w:rPr>
        <w:t xml:space="preserve"> </w:t>
      </w:r>
      <w:r w:rsidR="00463094">
        <w:rPr>
          <w:rFonts w:cstheme="minorHAnsi"/>
          <w:sz w:val="24"/>
          <w:szCs w:val="24"/>
        </w:rPr>
        <w:t>passed by the 87</w:t>
      </w:r>
      <w:r w:rsidR="00463094" w:rsidRPr="00463094">
        <w:rPr>
          <w:rFonts w:cstheme="minorHAnsi"/>
          <w:sz w:val="24"/>
          <w:szCs w:val="24"/>
          <w:vertAlign w:val="superscript"/>
        </w:rPr>
        <w:t>th</w:t>
      </w:r>
      <w:r w:rsidR="00463094">
        <w:rPr>
          <w:rFonts w:cstheme="minorHAnsi"/>
          <w:sz w:val="24"/>
          <w:szCs w:val="24"/>
        </w:rPr>
        <w:t xml:space="preserve"> Texas Legislature </w:t>
      </w:r>
      <w:r w:rsidR="001A176A" w:rsidRPr="00D556FC">
        <w:rPr>
          <w:rFonts w:cstheme="minorHAnsi"/>
          <w:sz w:val="24"/>
          <w:szCs w:val="24"/>
        </w:rPr>
        <w:t xml:space="preserve">that amends Texas </w:t>
      </w:r>
      <w:r w:rsidR="00727131" w:rsidRPr="00D556FC">
        <w:rPr>
          <w:rFonts w:cstheme="minorHAnsi"/>
          <w:sz w:val="24"/>
          <w:szCs w:val="24"/>
        </w:rPr>
        <w:t>Occupations Code</w:t>
      </w:r>
      <w:r w:rsidR="00463094">
        <w:rPr>
          <w:rFonts w:cstheme="minorHAnsi"/>
          <w:sz w:val="24"/>
          <w:szCs w:val="24"/>
        </w:rPr>
        <w:t xml:space="preserve"> Chapter 1701</w:t>
      </w:r>
      <w:r w:rsidR="00932255" w:rsidRPr="00D556FC">
        <w:rPr>
          <w:rFonts w:cstheme="minorHAnsi"/>
          <w:sz w:val="24"/>
          <w:szCs w:val="24"/>
        </w:rPr>
        <w:t>.  Cardiac Emergency Communication is designed to t</w:t>
      </w:r>
      <w:r w:rsidR="000F1E2A" w:rsidRPr="00D556FC">
        <w:rPr>
          <w:rFonts w:cstheme="minorHAnsi"/>
          <w:sz w:val="24"/>
          <w:szCs w:val="24"/>
        </w:rPr>
        <w:t>each all telecommunicators how to</w:t>
      </w:r>
      <w:r w:rsidR="00721FA7" w:rsidRPr="00D556FC">
        <w:rPr>
          <w:rFonts w:cstheme="minorHAnsi"/>
          <w:sz w:val="24"/>
          <w:szCs w:val="24"/>
        </w:rPr>
        <w:t xml:space="preserve"> identify when cardiopulmonary resuscitation (CPR) is needed </w:t>
      </w:r>
      <w:r w:rsidR="00513B74" w:rsidRPr="00D556FC">
        <w:rPr>
          <w:rFonts w:cstheme="minorHAnsi"/>
          <w:sz w:val="24"/>
          <w:szCs w:val="24"/>
        </w:rPr>
        <w:t xml:space="preserve">and how to talk a caller through the process.  </w:t>
      </w:r>
      <w:proofErr w:type="gramStart"/>
      <w:r w:rsidR="00513B74" w:rsidRPr="00D556FC">
        <w:rPr>
          <w:rFonts w:cstheme="minorHAnsi"/>
          <w:sz w:val="24"/>
          <w:szCs w:val="24"/>
        </w:rPr>
        <w:t>In order to</w:t>
      </w:r>
      <w:proofErr w:type="gramEnd"/>
      <w:r w:rsidR="00513B74" w:rsidRPr="00D556FC">
        <w:rPr>
          <w:rFonts w:cstheme="minorHAnsi"/>
          <w:sz w:val="24"/>
          <w:szCs w:val="24"/>
        </w:rPr>
        <w:t xml:space="preserve"> do this, a telecommunicator </w:t>
      </w:r>
      <w:r w:rsidR="00513B74" w:rsidRPr="00D556FC">
        <w:rPr>
          <w:rFonts w:cstheme="minorHAnsi"/>
          <w:sz w:val="24"/>
          <w:szCs w:val="24"/>
          <w:u w:val="single"/>
        </w:rPr>
        <w:t>must</w:t>
      </w:r>
      <w:r w:rsidR="00513B74" w:rsidRPr="00D556FC">
        <w:rPr>
          <w:rFonts w:cstheme="minorHAnsi"/>
          <w:sz w:val="24"/>
          <w:szCs w:val="24"/>
        </w:rPr>
        <w:t xml:space="preserve"> first be </w:t>
      </w:r>
      <w:r w:rsidR="007974B5" w:rsidRPr="00D556FC">
        <w:rPr>
          <w:rFonts w:cstheme="minorHAnsi"/>
          <w:sz w:val="24"/>
          <w:szCs w:val="24"/>
        </w:rPr>
        <w:t xml:space="preserve">certified in CPR training.  This course does </w:t>
      </w:r>
      <w:r w:rsidR="007974B5" w:rsidRPr="00D556FC">
        <w:rPr>
          <w:rFonts w:cstheme="minorHAnsi"/>
          <w:sz w:val="24"/>
          <w:szCs w:val="24"/>
          <w:u w:val="single"/>
        </w:rPr>
        <w:t>not</w:t>
      </w:r>
      <w:r w:rsidR="007974B5" w:rsidRPr="00D556FC">
        <w:rPr>
          <w:rFonts w:cstheme="minorHAnsi"/>
          <w:sz w:val="24"/>
          <w:szCs w:val="24"/>
        </w:rPr>
        <w:t xml:space="preserve"> certify a telecommunicator in CPR</w:t>
      </w:r>
      <w:r w:rsidR="009C7D34" w:rsidRPr="00D556FC">
        <w:rPr>
          <w:rFonts w:cstheme="minorHAnsi"/>
          <w:sz w:val="24"/>
          <w:szCs w:val="24"/>
        </w:rPr>
        <w:t xml:space="preserve">.  Cardiac Emergency Communication </w:t>
      </w:r>
      <w:r w:rsidR="007974B5" w:rsidRPr="00D556FC">
        <w:rPr>
          <w:rFonts w:cstheme="minorHAnsi"/>
          <w:sz w:val="24"/>
          <w:szCs w:val="24"/>
        </w:rPr>
        <w:t>meets the legislative mandate</w:t>
      </w:r>
      <w:r w:rsidR="009C7D34" w:rsidRPr="00D556FC">
        <w:rPr>
          <w:rFonts w:cstheme="minorHAnsi"/>
          <w:sz w:val="24"/>
          <w:szCs w:val="24"/>
        </w:rPr>
        <w:t xml:space="preserve"> and continuing education requirements to ensure</w:t>
      </w:r>
      <w:r w:rsidR="007974B5" w:rsidRPr="00D556FC">
        <w:rPr>
          <w:rFonts w:cstheme="minorHAnsi"/>
          <w:sz w:val="24"/>
          <w:szCs w:val="24"/>
        </w:rPr>
        <w:t xml:space="preserve"> all telecommunicato</w:t>
      </w:r>
      <w:r w:rsidR="009C7D34" w:rsidRPr="00D556FC">
        <w:rPr>
          <w:rFonts w:cstheme="minorHAnsi"/>
          <w:sz w:val="24"/>
          <w:szCs w:val="24"/>
        </w:rPr>
        <w:t>rs</w:t>
      </w:r>
      <w:r w:rsidR="00DC214E" w:rsidRPr="00D556FC">
        <w:rPr>
          <w:rFonts w:cstheme="minorHAnsi"/>
          <w:sz w:val="24"/>
          <w:szCs w:val="24"/>
        </w:rPr>
        <w:t xml:space="preserve"> are trained in responding to a caller in Out-of-Hospital Cardiac Arrest (OHCA).</w:t>
      </w:r>
    </w:p>
    <w:p w14:paraId="0C581E5C" w14:textId="378C6F2D" w:rsidR="00114926" w:rsidRPr="00D556FC" w:rsidRDefault="00114926" w:rsidP="00614A04">
      <w:pPr>
        <w:rPr>
          <w:rFonts w:cstheme="minorHAnsi"/>
          <w:sz w:val="24"/>
          <w:szCs w:val="24"/>
        </w:rPr>
      </w:pPr>
    </w:p>
    <w:p w14:paraId="726C0AF9" w14:textId="77777777" w:rsidR="005B7A86" w:rsidRPr="00D556FC" w:rsidRDefault="005B7A86" w:rsidP="005B7A86">
      <w:pPr>
        <w:rPr>
          <w:rFonts w:cstheme="minorHAnsi"/>
          <w:b/>
          <w:bCs/>
          <w:sz w:val="24"/>
          <w:szCs w:val="24"/>
          <w:u w:val="single"/>
        </w:rPr>
      </w:pPr>
      <w:r w:rsidRPr="00D556FC">
        <w:rPr>
          <w:rFonts w:cstheme="minorHAnsi"/>
          <w:b/>
          <w:bCs/>
          <w:sz w:val="24"/>
          <w:szCs w:val="24"/>
          <w:u w:val="single"/>
        </w:rPr>
        <w:t>Instructor Resource Guide:</w:t>
      </w:r>
    </w:p>
    <w:p w14:paraId="35EDF01D" w14:textId="08B9D314" w:rsidR="005B7A86" w:rsidRPr="00D556FC" w:rsidRDefault="005B7A86" w:rsidP="007C1E72">
      <w:pPr>
        <w:spacing w:after="120"/>
        <w:rPr>
          <w:rFonts w:eastAsia="Times New Roman" w:cstheme="minorHAnsi"/>
          <w:sz w:val="24"/>
          <w:szCs w:val="24"/>
        </w:rPr>
      </w:pPr>
      <w:r w:rsidRPr="00D556FC">
        <w:rPr>
          <w:rFonts w:eastAsia="Times New Roman" w:cstheme="minorHAnsi"/>
          <w:sz w:val="24"/>
          <w:szCs w:val="24"/>
        </w:rPr>
        <w:t xml:space="preserve">This is an Instructor Resource Guide (IRG), not a lesson plan. The purpose of the IRG is to outline the minimum state requirements of what must be taught for a course to be considered compliant and receive TCOLE credit. </w:t>
      </w:r>
    </w:p>
    <w:p w14:paraId="0D8EA828" w14:textId="13A64C41" w:rsidR="005B7A86" w:rsidRPr="00D556FC" w:rsidRDefault="005B7A86" w:rsidP="007C1E72">
      <w:pPr>
        <w:pStyle w:val="ListParagraph"/>
        <w:numPr>
          <w:ilvl w:val="0"/>
          <w:numId w:val="58"/>
        </w:numPr>
        <w:spacing w:after="120"/>
        <w:rPr>
          <w:rFonts w:eastAsia="Times New Roman" w:cstheme="minorHAnsi"/>
        </w:rPr>
      </w:pPr>
      <w:r w:rsidRPr="00D556FC">
        <w:rPr>
          <w:rFonts w:eastAsia="Times New Roman" w:cstheme="minorHAnsi"/>
        </w:rPr>
        <w:t xml:space="preserve">A qualified instructor </w:t>
      </w:r>
      <w:r w:rsidRPr="00D556FC">
        <w:rPr>
          <w:rFonts w:eastAsia="Times New Roman" w:cstheme="minorHAnsi"/>
          <w:u w:val="single"/>
        </w:rPr>
        <w:t>sh</w:t>
      </w:r>
      <w:r w:rsidR="00CD26BC">
        <w:rPr>
          <w:rFonts w:eastAsia="Times New Roman" w:cstheme="minorHAnsi"/>
          <w:u w:val="single"/>
        </w:rPr>
        <w:t>all</w:t>
      </w:r>
      <w:r w:rsidRPr="00D556FC">
        <w:rPr>
          <w:rFonts w:eastAsia="Times New Roman" w:cstheme="minorHAnsi"/>
        </w:rPr>
        <w:t xml:space="preserve"> develop the IRG into a lesson plan that meets their organization and student needs. </w:t>
      </w:r>
    </w:p>
    <w:p w14:paraId="79F020CF" w14:textId="77777777" w:rsidR="00DC214E" w:rsidRPr="00D556FC" w:rsidRDefault="00DC214E" w:rsidP="00DC214E">
      <w:pPr>
        <w:spacing w:after="0"/>
        <w:rPr>
          <w:rFonts w:eastAsia="Times New Roman" w:cstheme="minorHAnsi"/>
          <w:i/>
          <w:iCs/>
          <w:sz w:val="24"/>
          <w:szCs w:val="24"/>
        </w:rPr>
      </w:pPr>
    </w:p>
    <w:p w14:paraId="22F91B48" w14:textId="0A79B3B7" w:rsidR="00DC214E" w:rsidRPr="00D556FC" w:rsidRDefault="00DC214E" w:rsidP="00DC214E">
      <w:pPr>
        <w:spacing w:after="0"/>
        <w:rPr>
          <w:rFonts w:eastAsia="Times New Roman" w:cstheme="minorHAnsi"/>
          <w:sz w:val="24"/>
          <w:szCs w:val="24"/>
        </w:rPr>
      </w:pPr>
      <w:r w:rsidRPr="00D556FC">
        <w:rPr>
          <w:rFonts w:eastAsia="Times New Roman" w:cstheme="minorHAnsi"/>
          <w:i/>
          <w:iCs/>
          <w:sz w:val="24"/>
          <w:szCs w:val="24"/>
        </w:rPr>
        <w:t>Please note:  It is up to each Academy and/or Training Contractor to create a lesson plan based on the requirements outlined in the IRG for a particular topic</w:t>
      </w:r>
      <w:r w:rsidRPr="00D556FC">
        <w:rPr>
          <w:rFonts w:eastAsia="Times New Roman" w:cstheme="minorHAnsi"/>
          <w:sz w:val="24"/>
          <w:szCs w:val="24"/>
        </w:rPr>
        <w:t xml:space="preserve">. </w:t>
      </w:r>
    </w:p>
    <w:p w14:paraId="07C91F55" w14:textId="77777777" w:rsidR="005B7A86" w:rsidRPr="00D556FC" w:rsidRDefault="005B7A86" w:rsidP="005B7A86">
      <w:pPr>
        <w:spacing w:after="0"/>
        <w:rPr>
          <w:rFonts w:eastAsia="Times New Roman" w:cstheme="minorHAnsi"/>
          <w:sz w:val="24"/>
          <w:szCs w:val="24"/>
        </w:rPr>
      </w:pPr>
    </w:p>
    <w:p w14:paraId="49C3AC03" w14:textId="77777777" w:rsidR="005B7A86" w:rsidRPr="00D556FC" w:rsidRDefault="005B7A86" w:rsidP="005B7A86">
      <w:pPr>
        <w:rPr>
          <w:rFonts w:cstheme="minorHAnsi"/>
          <w:b/>
          <w:bCs/>
          <w:sz w:val="24"/>
          <w:szCs w:val="24"/>
          <w:u w:val="single"/>
        </w:rPr>
      </w:pPr>
      <w:r w:rsidRPr="00D556FC">
        <w:rPr>
          <w:rFonts w:cstheme="minorHAnsi"/>
          <w:b/>
          <w:bCs/>
          <w:sz w:val="24"/>
          <w:szCs w:val="24"/>
          <w:u w:val="single"/>
        </w:rPr>
        <w:t xml:space="preserve">Lesson Plan: </w:t>
      </w:r>
    </w:p>
    <w:p w14:paraId="72AAC867" w14:textId="3FEA563B" w:rsidR="005B7A86" w:rsidRPr="00D556FC" w:rsidRDefault="005B7A86" w:rsidP="005B7A86">
      <w:pPr>
        <w:rPr>
          <w:rFonts w:cstheme="minorHAnsi"/>
          <w:sz w:val="24"/>
          <w:szCs w:val="24"/>
        </w:rPr>
      </w:pPr>
      <w:r w:rsidRPr="00D556FC">
        <w:rPr>
          <w:rFonts w:cstheme="minorHAnsi"/>
          <w:sz w:val="24"/>
          <w:szCs w:val="24"/>
        </w:rPr>
        <w:t>Each organization is charged with creating their own lesson plan for how the organization will disseminate the information</w:t>
      </w:r>
      <w:r w:rsidR="007E7218" w:rsidRPr="00D556FC">
        <w:rPr>
          <w:rFonts w:cstheme="minorHAnsi"/>
          <w:sz w:val="24"/>
          <w:szCs w:val="24"/>
        </w:rPr>
        <w:t xml:space="preserve"> in the IRG.  </w:t>
      </w:r>
    </w:p>
    <w:p w14:paraId="1CD7050A" w14:textId="41716D5B" w:rsidR="005B7A86" w:rsidRPr="00D556FC" w:rsidRDefault="005B7A86" w:rsidP="005B7A86">
      <w:pPr>
        <w:pStyle w:val="ListParagraph"/>
        <w:numPr>
          <w:ilvl w:val="0"/>
          <w:numId w:val="59"/>
        </w:numPr>
        <w:rPr>
          <w:rFonts w:cstheme="minorHAnsi"/>
        </w:rPr>
      </w:pPr>
      <w:r w:rsidRPr="00D556FC">
        <w:rPr>
          <w:rFonts w:cstheme="minorHAnsi"/>
        </w:rPr>
        <w:t>The institutions and instructors will determine how much time is spent on each topic</w:t>
      </w:r>
      <w:r w:rsidR="007E7218" w:rsidRPr="00D556FC">
        <w:rPr>
          <w:rFonts w:cstheme="minorHAnsi"/>
        </w:rPr>
        <w:t>/module</w:t>
      </w:r>
      <w:r w:rsidRPr="00D556FC">
        <w:rPr>
          <w:rFonts w:cstheme="minorHAnsi"/>
        </w:rPr>
        <w:t>, how many/what kind of examples or exercises are used during their presentation, and how in-depth they review each topic in the course they present.</w:t>
      </w:r>
    </w:p>
    <w:p w14:paraId="2D93C6B4" w14:textId="27C7AA94" w:rsidR="005B7A86" w:rsidRPr="009842A8" w:rsidRDefault="005B7A86" w:rsidP="009842A8">
      <w:pPr>
        <w:pStyle w:val="ListParagraph"/>
        <w:numPr>
          <w:ilvl w:val="0"/>
          <w:numId w:val="59"/>
        </w:numPr>
        <w:rPr>
          <w:rFonts w:cstheme="minorHAnsi"/>
        </w:rPr>
      </w:pPr>
      <w:r w:rsidRPr="00D556FC">
        <w:rPr>
          <w:rFonts w:cstheme="minorHAnsi"/>
        </w:rPr>
        <w:t xml:space="preserve">Anything that is </w:t>
      </w:r>
      <w:r w:rsidRPr="00D556FC">
        <w:rPr>
          <w:rFonts w:cstheme="minorHAnsi"/>
          <w:b/>
          <w:bCs/>
          <w:i/>
          <w:iCs/>
          <w:u w:val="single"/>
        </w:rPr>
        <w:t>suggested</w:t>
      </w:r>
      <w:r w:rsidRPr="00D556FC">
        <w:rPr>
          <w:rFonts w:cstheme="minorHAnsi"/>
        </w:rPr>
        <w:t xml:space="preserve"> is just that, an example or suggestion, and is not mandated for inclusion</w:t>
      </w:r>
      <w:r w:rsidR="009842A8">
        <w:rPr>
          <w:rFonts w:cstheme="minorHAnsi"/>
        </w:rPr>
        <w:t xml:space="preserve"> (</w:t>
      </w:r>
      <w:r w:rsidRPr="009842A8">
        <w:rPr>
          <w:rFonts w:cstheme="minorHAnsi"/>
        </w:rPr>
        <w:t>i.e.</w:t>
      </w:r>
      <w:r w:rsidR="009842A8">
        <w:rPr>
          <w:rFonts w:cstheme="minorHAnsi"/>
        </w:rPr>
        <w:t>,</w:t>
      </w:r>
      <w:r w:rsidRPr="009842A8">
        <w:rPr>
          <w:rFonts w:cstheme="minorHAnsi"/>
        </w:rPr>
        <w:t xml:space="preserve"> </w:t>
      </w:r>
      <w:r w:rsidR="009842A8">
        <w:rPr>
          <w:rFonts w:cstheme="minorHAnsi"/>
        </w:rPr>
        <w:t>i</w:t>
      </w:r>
      <w:r w:rsidRPr="009842A8">
        <w:rPr>
          <w:rFonts w:cstheme="minorHAnsi"/>
        </w:rPr>
        <w:t xml:space="preserve">nstructor’s </w:t>
      </w:r>
      <w:r w:rsidR="007C1E72" w:rsidRPr="009842A8">
        <w:rPr>
          <w:rFonts w:cstheme="minorHAnsi"/>
        </w:rPr>
        <w:t>n</w:t>
      </w:r>
      <w:r w:rsidRPr="009842A8">
        <w:rPr>
          <w:rFonts w:cstheme="minorHAnsi"/>
        </w:rPr>
        <w:t>otes are an example of suggestions</w:t>
      </w:r>
      <w:r w:rsidR="007C1E72" w:rsidRPr="009842A8">
        <w:rPr>
          <w:rFonts w:cstheme="minorHAnsi"/>
        </w:rPr>
        <w:t>,</w:t>
      </w:r>
      <w:r w:rsidRPr="009842A8">
        <w:rPr>
          <w:rFonts w:cstheme="minorHAnsi"/>
        </w:rPr>
        <w:t xml:space="preserve"> not requirements</w:t>
      </w:r>
      <w:r w:rsidR="009842A8">
        <w:rPr>
          <w:rFonts w:cstheme="minorHAnsi"/>
        </w:rPr>
        <w:t>)</w:t>
      </w:r>
      <w:r w:rsidRPr="009842A8">
        <w:rPr>
          <w:rFonts w:cstheme="minorHAnsi"/>
        </w:rPr>
        <w:t>.</w:t>
      </w:r>
    </w:p>
    <w:p w14:paraId="2FEDD3C0" w14:textId="77777777" w:rsidR="009F1009" w:rsidRPr="00D556FC" w:rsidRDefault="009F1009" w:rsidP="005B7A86">
      <w:pPr>
        <w:rPr>
          <w:rFonts w:cstheme="minorHAnsi"/>
          <w:b/>
          <w:bCs/>
          <w:sz w:val="24"/>
          <w:szCs w:val="24"/>
        </w:rPr>
      </w:pPr>
    </w:p>
    <w:p w14:paraId="193AA176" w14:textId="6E5CDA7F" w:rsidR="005B7A86" w:rsidRPr="00D556FC" w:rsidRDefault="005B7A86" w:rsidP="005B7A86">
      <w:pPr>
        <w:rPr>
          <w:rFonts w:cstheme="minorHAnsi"/>
          <w:b/>
          <w:bCs/>
          <w:sz w:val="24"/>
          <w:szCs w:val="24"/>
        </w:rPr>
      </w:pPr>
      <w:r w:rsidRPr="00D556FC">
        <w:rPr>
          <w:rFonts w:cstheme="minorHAnsi"/>
          <w:b/>
          <w:bCs/>
          <w:sz w:val="24"/>
          <w:szCs w:val="24"/>
        </w:rPr>
        <w:t xml:space="preserve">Note to Trainers: It is the responsibility of the </w:t>
      </w:r>
      <w:r w:rsidR="00FC68EB" w:rsidRPr="00D556FC">
        <w:rPr>
          <w:rFonts w:cstheme="minorHAnsi"/>
          <w:b/>
          <w:bCs/>
          <w:sz w:val="24"/>
          <w:szCs w:val="24"/>
        </w:rPr>
        <w:t>Academy and/or T</w:t>
      </w:r>
      <w:r w:rsidRPr="00D556FC">
        <w:rPr>
          <w:rFonts w:cstheme="minorHAnsi"/>
          <w:b/>
          <w:bCs/>
          <w:sz w:val="24"/>
          <w:szCs w:val="24"/>
        </w:rPr>
        <w:t xml:space="preserve">raining </w:t>
      </w:r>
      <w:r w:rsidR="00FC68EB" w:rsidRPr="00D556FC">
        <w:rPr>
          <w:rFonts w:cstheme="minorHAnsi"/>
          <w:b/>
          <w:bCs/>
          <w:sz w:val="24"/>
          <w:szCs w:val="24"/>
        </w:rPr>
        <w:t>C</w:t>
      </w:r>
      <w:r w:rsidRPr="00D556FC">
        <w:rPr>
          <w:rFonts w:cstheme="minorHAnsi"/>
          <w:b/>
          <w:bCs/>
          <w:sz w:val="24"/>
          <w:szCs w:val="24"/>
        </w:rPr>
        <w:t xml:space="preserve">oordinator to ensure this curriculum and its materials are kept up to date. Refer to curriculum and legal resources for changes in subject matter or laws relating to this topic as well as the Texas Commission on Law Enforcement website at </w:t>
      </w:r>
      <w:hyperlink r:id="rId12" w:history="1">
        <w:r w:rsidRPr="00D556FC">
          <w:rPr>
            <w:rStyle w:val="Hyperlink"/>
            <w:rFonts w:cstheme="minorHAnsi"/>
            <w:b/>
            <w:bCs/>
            <w:color w:val="auto"/>
            <w:sz w:val="24"/>
            <w:szCs w:val="24"/>
          </w:rPr>
          <w:t>www.tcole.texas.gov</w:t>
        </w:r>
      </w:hyperlink>
      <w:r w:rsidRPr="00D556FC">
        <w:rPr>
          <w:rFonts w:cstheme="minorHAnsi"/>
          <w:b/>
          <w:bCs/>
          <w:sz w:val="24"/>
          <w:szCs w:val="24"/>
        </w:rPr>
        <w:t xml:space="preserve"> for edits due to course review.</w:t>
      </w:r>
    </w:p>
    <w:p w14:paraId="2191D383" w14:textId="77777777" w:rsidR="005B7A86" w:rsidRPr="00D556FC" w:rsidRDefault="005B7A86" w:rsidP="00614A04">
      <w:pPr>
        <w:rPr>
          <w:rFonts w:cstheme="minorHAnsi"/>
          <w:sz w:val="24"/>
          <w:szCs w:val="24"/>
        </w:rPr>
      </w:pPr>
    </w:p>
    <w:p w14:paraId="779FC910" w14:textId="77777777" w:rsidR="006863A8" w:rsidRPr="00D556FC" w:rsidRDefault="006863A8" w:rsidP="006863A8">
      <w:pPr>
        <w:shd w:val="clear" w:color="auto" w:fill="FEFEFE"/>
        <w:spacing w:after="0"/>
        <w:ind w:left="1440"/>
        <w:jc w:val="both"/>
        <w:rPr>
          <w:rFonts w:cstheme="minorHAnsi"/>
          <w:sz w:val="24"/>
          <w:szCs w:val="24"/>
        </w:rPr>
      </w:pPr>
    </w:p>
    <w:p w14:paraId="7E88D2ED" w14:textId="7FEDD884" w:rsidR="00D5278E" w:rsidRPr="00D556FC" w:rsidRDefault="00D5278E" w:rsidP="00D5278E">
      <w:pPr>
        <w:pStyle w:val="ListParagraph"/>
        <w:numPr>
          <w:ilvl w:val="0"/>
          <w:numId w:val="0"/>
        </w:numPr>
        <w:shd w:val="clear" w:color="auto" w:fill="FEFEFE"/>
        <w:spacing w:after="0"/>
        <w:ind w:left="720"/>
        <w:jc w:val="both"/>
        <w:rPr>
          <w:rFonts w:eastAsia="Times New Roman" w:cstheme="minorHAnsi"/>
          <w:color w:val="000000"/>
        </w:rPr>
      </w:pPr>
    </w:p>
    <w:p w14:paraId="60CF6A9C" w14:textId="77777777" w:rsidR="003C7E8B" w:rsidRPr="00D556FC" w:rsidRDefault="005618E4" w:rsidP="003C7E8B">
      <w:pPr>
        <w:rPr>
          <w:rFonts w:cstheme="minorHAnsi"/>
          <w:b/>
          <w:sz w:val="24"/>
          <w:szCs w:val="24"/>
        </w:rPr>
      </w:pPr>
      <w:r w:rsidRPr="00D556FC">
        <w:rPr>
          <w:rFonts w:cstheme="minorHAnsi"/>
        </w:rPr>
        <w:br w:type="page"/>
      </w:r>
      <w:r w:rsidR="003C7E8B" w:rsidRPr="00D556FC">
        <w:rPr>
          <w:rFonts w:cstheme="minorHAnsi"/>
          <w:b/>
          <w:sz w:val="24"/>
          <w:szCs w:val="24"/>
        </w:rPr>
        <w:lastRenderedPageBreak/>
        <w:t xml:space="preserve">Student Prerequisites: </w:t>
      </w:r>
    </w:p>
    <w:p w14:paraId="0E998C70" w14:textId="4C604258" w:rsidR="003C7E8B" w:rsidRPr="00D556FC" w:rsidRDefault="003C7E8B" w:rsidP="003C7E8B">
      <w:pPr>
        <w:pStyle w:val="ListParagraph"/>
        <w:rPr>
          <w:rFonts w:cstheme="minorHAnsi"/>
        </w:rPr>
      </w:pPr>
      <w:r w:rsidRPr="00D556FC">
        <w:rPr>
          <w:rFonts w:cstheme="minorHAnsi"/>
        </w:rPr>
        <w:t>Students must have a current, nationally recognized</w:t>
      </w:r>
      <w:r w:rsidR="007741DF">
        <w:rPr>
          <w:rFonts w:cstheme="minorHAnsi"/>
        </w:rPr>
        <w:t xml:space="preserve"> </w:t>
      </w:r>
      <w:r w:rsidRPr="00D556FC">
        <w:rPr>
          <w:rFonts w:cstheme="minorHAnsi"/>
        </w:rPr>
        <w:t xml:space="preserve">Cardiopulmonary Resuscitation (CPR) certification.  </w:t>
      </w:r>
    </w:p>
    <w:p w14:paraId="33AD5F6F" w14:textId="77777777" w:rsidR="003C7E8B" w:rsidRPr="00D556FC" w:rsidRDefault="003C7E8B" w:rsidP="003C7E8B">
      <w:pPr>
        <w:pStyle w:val="ListParagraph"/>
        <w:numPr>
          <w:ilvl w:val="1"/>
          <w:numId w:val="2"/>
        </w:numPr>
        <w:rPr>
          <w:rFonts w:cstheme="minorHAnsi"/>
        </w:rPr>
      </w:pPr>
      <w:r w:rsidRPr="00D556FC">
        <w:rPr>
          <w:rFonts w:cstheme="minorHAnsi"/>
        </w:rPr>
        <w:t>This includes, but is not limited to, courses from the American Heart Association and the American Red Cross.  The course must be taken in-person and the student must complete practical scenarios for adult/infant/ AED to be certified.</w:t>
      </w:r>
    </w:p>
    <w:p w14:paraId="1D32E863" w14:textId="5EF65415" w:rsidR="003C7E8B" w:rsidRPr="00D556FC" w:rsidRDefault="003C7E8B" w:rsidP="003C7E8B">
      <w:pPr>
        <w:pStyle w:val="ListParagraph"/>
        <w:numPr>
          <w:ilvl w:val="1"/>
          <w:numId w:val="2"/>
        </w:numPr>
        <w:rPr>
          <w:rFonts w:cstheme="minorHAnsi"/>
        </w:rPr>
      </w:pPr>
      <w:r w:rsidRPr="00D556FC">
        <w:rPr>
          <w:rFonts w:cstheme="minorHAnsi"/>
        </w:rPr>
        <w:t xml:space="preserve">The student </w:t>
      </w:r>
      <w:r w:rsidRPr="00D556FC">
        <w:rPr>
          <w:rFonts w:cstheme="minorHAnsi"/>
          <w:u w:val="single"/>
        </w:rPr>
        <w:t>must</w:t>
      </w:r>
      <w:r w:rsidRPr="00D556FC">
        <w:rPr>
          <w:rFonts w:cstheme="minorHAnsi"/>
        </w:rPr>
        <w:t xml:space="preserve"> present </w:t>
      </w:r>
      <w:r w:rsidR="007C1E72" w:rsidRPr="00D556FC">
        <w:rPr>
          <w:rFonts w:cstheme="minorHAnsi"/>
        </w:rPr>
        <w:t>a</w:t>
      </w:r>
      <w:r w:rsidRPr="00D556FC">
        <w:rPr>
          <w:rFonts w:cstheme="minorHAnsi"/>
        </w:rPr>
        <w:t xml:space="preserve"> current and valid certificate to the </w:t>
      </w:r>
      <w:r w:rsidR="004735CA">
        <w:rPr>
          <w:rFonts w:cstheme="minorHAnsi"/>
        </w:rPr>
        <w:t>training provider</w:t>
      </w:r>
      <w:r w:rsidRPr="00D556FC">
        <w:rPr>
          <w:rFonts w:cstheme="minorHAnsi"/>
        </w:rPr>
        <w:t xml:space="preserve"> </w:t>
      </w:r>
      <w:proofErr w:type="gramStart"/>
      <w:r w:rsidR="007C1E72" w:rsidRPr="00D556FC">
        <w:rPr>
          <w:rFonts w:cstheme="minorHAnsi"/>
        </w:rPr>
        <w:t xml:space="preserve">in order </w:t>
      </w:r>
      <w:r w:rsidRPr="00D556FC">
        <w:rPr>
          <w:rFonts w:cstheme="minorHAnsi"/>
        </w:rPr>
        <w:t>to</w:t>
      </w:r>
      <w:proofErr w:type="gramEnd"/>
      <w:r w:rsidRPr="00D556FC">
        <w:rPr>
          <w:rFonts w:cstheme="minorHAnsi"/>
        </w:rPr>
        <w:t xml:space="preserve"> attend the class.</w:t>
      </w:r>
    </w:p>
    <w:p w14:paraId="4509E73F" w14:textId="77777777" w:rsidR="003C7E8B" w:rsidRPr="00D556FC" w:rsidRDefault="003C7E8B" w:rsidP="003C7E8B">
      <w:pPr>
        <w:pStyle w:val="ListParagraph"/>
        <w:numPr>
          <w:ilvl w:val="0"/>
          <w:numId w:val="0"/>
        </w:numPr>
        <w:ind w:left="1440"/>
        <w:rPr>
          <w:rFonts w:cstheme="minorHAnsi"/>
        </w:rPr>
      </w:pPr>
    </w:p>
    <w:p w14:paraId="27F92817" w14:textId="77777777" w:rsidR="003C7E8B" w:rsidRPr="00D556FC" w:rsidRDefault="003C7E8B" w:rsidP="003C7E8B">
      <w:pPr>
        <w:rPr>
          <w:rFonts w:cstheme="minorHAnsi"/>
          <w:b/>
          <w:sz w:val="24"/>
          <w:szCs w:val="24"/>
        </w:rPr>
      </w:pPr>
      <w:r w:rsidRPr="00D556FC">
        <w:rPr>
          <w:rFonts w:cstheme="minorHAnsi"/>
          <w:b/>
          <w:sz w:val="24"/>
          <w:szCs w:val="24"/>
        </w:rPr>
        <w:t>Instructor Prerequisites:</w:t>
      </w:r>
    </w:p>
    <w:p w14:paraId="1C83C9C8" w14:textId="0CDA845C" w:rsidR="003C7E8B" w:rsidRPr="00D556FC" w:rsidRDefault="007B0683" w:rsidP="003C7E8B">
      <w:pPr>
        <w:pStyle w:val="ListParagraph"/>
        <w:numPr>
          <w:ilvl w:val="0"/>
          <w:numId w:val="1"/>
        </w:numPr>
        <w:rPr>
          <w:rFonts w:cstheme="minorHAnsi"/>
        </w:rPr>
      </w:pPr>
      <w:r>
        <w:rPr>
          <w:rFonts w:cstheme="minorHAnsi"/>
        </w:rPr>
        <w:t>Instructor</w:t>
      </w:r>
      <w:r w:rsidR="00242872">
        <w:rPr>
          <w:rFonts w:cstheme="minorHAnsi"/>
        </w:rPr>
        <w:t>(s)</w:t>
      </w:r>
      <w:r>
        <w:rPr>
          <w:rFonts w:cstheme="minorHAnsi"/>
        </w:rPr>
        <w:t xml:space="preserve"> must </w:t>
      </w:r>
      <w:r w:rsidR="008A1426">
        <w:rPr>
          <w:rFonts w:cstheme="minorHAnsi"/>
        </w:rPr>
        <w:t>include a</w:t>
      </w:r>
      <w:r>
        <w:rPr>
          <w:rFonts w:cstheme="minorHAnsi"/>
        </w:rPr>
        <w:t xml:space="preserve"> d</w:t>
      </w:r>
      <w:r w:rsidR="003C7E8B" w:rsidRPr="00D556FC">
        <w:rPr>
          <w:rFonts w:cstheme="minorHAnsi"/>
        </w:rPr>
        <w:t xml:space="preserve">ocumented subject matter expert (SME) in CPR: to be considered an SME for this course, </w:t>
      </w:r>
      <w:r w:rsidR="003C7E8B" w:rsidRPr="00D556FC">
        <w:rPr>
          <w:rFonts w:cstheme="minorHAnsi"/>
          <w:u w:val="single"/>
        </w:rPr>
        <w:t>an instructor</w:t>
      </w:r>
      <w:r w:rsidR="003C7E8B" w:rsidRPr="00D556FC">
        <w:rPr>
          <w:rFonts w:cstheme="minorHAnsi"/>
        </w:rPr>
        <w:t xml:space="preserve"> must have:</w:t>
      </w:r>
    </w:p>
    <w:p w14:paraId="06E0C5D1" w14:textId="560C89E1" w:rsidR="003C7E8B" w:rsidRPr="00D556FC" w:rsidRDefault="004C3596" w:rsidP="003C7E8B">
      <w:pPr>
        <w:pStyle w:val="ListParagraph"/>
        <w:numPr>
          <w:ilvl w:val="1"/>
          <w:numId w:val="1"/>
        </w:numPr>
        <w:rPr>
          <w:rFonts w:cstheme="minorHAnsi"/>
        </w:rPr>
      </w:pPr>
      <w:r>
        <w:rPr>
          <w:rFonts w:cstheme="minorHAnsi"/>
        </w:rPr>
        <w:t>C</w:t>
      </w:r>
      <w:r w:rsidR="003C7E8B" w:rsidRPr="00D556FC">
        <w:rPr>
          <w:rFonts w:cstheme="minorHAnsi"/>
        </w:rPr>
        <w:t xml:space="preserve">urrent and valid CPR Trainers Certification from a nationally </w:t>
      </w:r>
      <w:r w:rsidR="00A24CEB">
        <w:rPr>
          <w:rFonts w:cstheme="minorHAnsi"/>
        </w:rPr>
        <w:t>recognized</w:t>
      </w:r>
      <w:r w:rsidR="003C7E8B" w:rsidRPr="00D556FC">
        <w:rPr>
          <w:rFonts w:cstheme="minorHAnsi"/>
        </w:rPr>
        <w:t xml:space="preserve"> program. </w:t>
      </w:r>
    </w:p>
    <w:p w14:paraId="78119354" w14:textId="77777777" w:rsidR="003C7E8B" w:rsidRPr="00D556FC" w:rsidRDefault="003C7E8B" w:rsidP="003C7E8B">
      <w:pPr>
        <w:pStyle w:val="ListParagraph"/>
        <w:numPr>
          <w:ilvl w:val="2"/>
          <w:numId w:val="1"/>
        </w:numPr>
        <w:rPr>
          <w:rFonts w:cstheme="minorHAnsi"/>
        </w:rPr>
      </w:pPr>
      <w:r w:rsidRPr="00D556FC">
        <w:rPr>
          <w:rFonts w:cstheme="minorHAnsi"/>
        </w:rPr>
        <w:t xml:space="preserve">This includes, but is not limited to, courses from the American Heart Association and the American Red Cross.  </w:t>
      </w:r>
    </w:p>
    <w:p w14:paraId="554DE464" w14:textId="6B55F20B" w:rsidR="003C7E8B" w:rsidRPr="00D556FC" w:rsidRDefault="003C7E8B" w:rsidP="003C7E8B">
      <w:pPr>
        <w:pStyle w:val="ListParagraph"/>
        <w:numPr>
          <w:ilvl w:val="2"/>
          <w:numId w:val="1"/>
        </w:numPr>
        <w:rPr>
          <w:rFonts w:cstheme="minorHAnsi"/>
        </w:rPr>
      </w:pPr>
      <w:r w:rsidRPr="00D556FC">
        <w:rPr>
          <w:rFonts w:cstheme="minorHAnsi"/>
        </w:rPr>
        <w:t>The</w:t>
      </w:r>
      <w:r w:rsidR="001A1084">
        <w:rPr>
          <w:rFonts w:cstheme="minorHAnsi"/>
        </w:rPr>
        <w:t xml:space="preserve"> CPR Instructor</w:t>
      </w:r>
      <w:r w:rsidRPr="00D556FC">
        <w:rPr>
          <w:rFonts w:cstheme="minorHAnsi"/>
        </w:rPr>
        <w:t xml:space="preserve"> course must be taken in-person and the student must complete practical scenarios for adult/infant/AED to be certified to provide instruction on Out-of-Hospital Cardiac Arrest.</w:t>
      </w:r>
    </w:p>
    <w:p w14:paraId="3B22C9CF" w14:textId="42E6BA73" w:rsidR="000956EC" w:rsidRDefault="009B2D36" w:rsidP="007C1E72">
      <w:pPr>
        <w:pStyle w:val="ListParagraph"/>
        <w:numPr>
          <w:ilvl w:val="0"/>
          <w:numId w:val="1"/>
        </w:numPr>
        <w:spacing w:after="0"/>
        <w:rPr>
          <w:rFonts w:cstheme="minorHAnsi"/>
        </w:rPr>
      </w:pPr>
      <w:r>
        <w:rPr>
          <w:rFonts w:cstheme="minorHAnsi"/>
        </w:rPr>
        <w:t>Instructor</w:t>
      </w:r>
      <w:r w:rsidR="008506FD">
        <w:rPr>
          <w:rFonts w:cstheme="minorHAnsi"/>
        </w:rPr>
        <w:t>(</w:t>
      </w:r>
      <w:r>
        <w:rPr>
          <w:rFonts w:cstheme="minorHAnsi"/>
        </w:rPr>
        <w:t>s</w:t>
      </w:r>
      <w:r w:rsidR="008506FD">
        <w:rPr>
          <w:rFonts w:cstheme="minorHAnsi"/>
        </w:rPr>
        <w:t>)</w:t>
      </w:r>
      <w:r>
        <w:rPr>
          <w:rFonts w:cstheme="minorHAnsi"/>
        </w:rPr>
        <w:t xml:space="preserve"> must</w:t>
      </w:r>
      <w:r w:rsidR="00BE2DFD">
        <w:rPr>
          <w:rFonts w:cstheme="minorHAnsi"/>
        </w:rPr>
        <w:t xml:space="preserve"> include </w:t>
      </w:r>
      <w:r>
        <w:rPr>
          <w:rFonts w:cstheme="minorHAnsi"/>
        </w:rPr>
        <w:t>a d</w:t>
      </w:r>
      <w:r w:rsidR="003C7E8B" w:rsidRPr="00D556FC">
        <w:rPr>
          <w:rFonts w:cstheme="minorHAnsi"/>
        </w:rPr>
        <w:t>ocumented SME in telecommunications and telecommunicator crisis communication tactics</w:t>
      </w:r>
      <w:r w:rsidR="00890E61">
        <w:rPr>
          <w:rFonts w:cstheme="minorHAnsi"/>
        </w:rPr>
        <w:t>.</w:t>
      </w:r>
    </w:p>
    <w:p w14:paraId="71D2EDAB" w14:textId="2C6EFF74" w:rsidR="007C1E72" w:rsidRDefault="00890E61" w:rsidP="000956EC">
      <w:pPr>
        <w:pStyle w:val="ListParagraph"/>
        <w:numPr>
          <w:ilvl w:val="0"/>
          <w:numId w:val="65"/>
        </w:numPr>
        <w:spacing w:after="0"/>
        <w:rPr>
          <w:rFonts w:cstheme="minorHAnsi"/>
        </w:rPr>
      </w:pPr>
      <w:r>
        <w:rPr>
          <w:rFonts w:cstheme="minorHAnsi"/>
        </w:rPr>
        <w:t>T</w:t>
      </w:r>
      <w:r w:rsidR="003C7E8B" w:rsidRPr="000956EC">
        <w:rPr>
          <w:rFonts w:cstheme="minorHAnsi"/>
        </w:rPr>
        <w:t>o be considered a</w:t>
      </w:r>
      <w:r w:rsidR="00B728D3">
        <w:rPr>
          <w:rFonts w:cstheme="minorHAnsi"/>
        </w:rPr>
        <w:t>n</w:t>
      </w:r>
      <w:r w:rsidR="003C7E8B" w:rsidRPr="000956EC">
        <w:rPr>
          <w:rFonts w:cstheme="minorHAnsi"/>
        </w:rPr>
        <w:t xml:space="preserve"> SME for this course, an instructor must have at least </w:t>
      </w:r>
      <w:r w:rsidR="00B9470F" w:rsidRPr="000956EC">
        <w:rPr>
          <w:rFonts w:cstheme="minorHAnsi"/>
        </w:rPr>
        <w:t>four (4)</w:t>
      </w:r>
      <w:r w:rsidR="003C7E8B" w:rsidRPr="000956EC">
        <w:rPr>
          <w:rFonts w:cstheme="minorHAnsi"/>
        </w:rPr>
        <w:t xml:space="preserve"> years as a telecommunicator.</w:t>
      </w:r>
    </w:p>
    <w:p w14:paraId="13EC1BFA" w14:textId="01671E5A" w:rsidR="00137529" w:rsidRPr="008A1426" w:rsidRDefault="00137529" w:rsidP="00137529">
      <w:pPr>
        <w:rPr>
          <w:rFonts w:cstheme="minorHAnsi"/>
          <w:sz w:val="24"/>
          <w:szCs w:val="24"/>
        </w:rPr>
      </w:pPr>
      <w:r w:rsidRPr="00D556FC">
        <w:rPr>
          <w:rFonts w:cstheme="minorHAnsi"/>
          <w:b/>
          <w:bCs/>
          <w:sz w:val="24"/>
          <w:szCs w:val="24"/>
        </w:rPr>
        <w:t>INSTRUCTOR NOTE</w:t>
      </w:r>
      <w:r w:rsidRPr="00D556FC">
        <w:rPr>
          <w:rFonts w:cstheme="minorHAnsi"/>
          <w:sz w:val="24"/>
          <w:szCs w:val="24"/>
        </w:rPr>
        <w:t xml:space="preserve">: </w:t>
      </w:r>
      <w:r w:rsidRPr="008A1426">
        <w:rPr>
          <w:rFonts w:cstheme="minorHAnsi"/>
          <w:sz w:val="24"/>
          <w:szCs w:val="24"/>
        </w:rPr>
        <w:t xml:space="preserve">This course can be </w:t>
      </w:r>
      <w:r w:rsidR="00E62CFD">
        <w:rPr>
          <w:rFonts w:cstheme="minorHAnsi"/>
          <w:sz w:val="24"/>
          <w:szCs w:val="24"/>
        </w:rPr>
        <w:t>co-taught</w:t>
      </w:r>
      <w:r w:rsidRPr="008A1426">
        <w:rPr>
          <w:rFonts w:cstheme="minorHAnsi"/>
          <w:sz w:val="24"/>
          <w:szCs w:val="24"/>
        </w:rPr>
        <w:t>: a telecommunication expert and CPR instruct</w:t>
      </w:r>
      <w:r w:rsidR="00DB2EAF">
        <w:rPr>
          <w:rFonts w:cstheme="minorHAnsi"/>
          <w:sz w:val="24"/>
          <w:szCs w:val="24"/>
        </w:rPr>
        <w:t>or</w:t>
      </w:r>
      <w:r w:rsidRPr="008A1426">
        <w:rPr>
          <w:rFonts w:cstheme="minorHAnsi"/>
          <w:sz w:val="24"/>
          <w:szCs w:val="24"/>
        </w:rPr>
        <w:t xml:space="preserve"> </w:t>
      </w:r>
      <w:r w:rsidR="00773D88">
        <w:rPr>
          <w:rFonts w:cstheme="minorHAnsi"/>
          <w:sz w:val="24"/>
          <w:szCs w:val="24"/>
        </w:rPr>
        <w:t xml:space="preserve">can </w:t>
      </w:r>
      <w:r w:rsidRPr="008A1426">
        <w:rPr>
          <w:rFonts w:cstheme="minorHAnsi"/>
          <w:sz w:val="24"/>
          <w:szCs w:val="24"/>
        </w:rPr>
        <w:t>co-teach th</w:t>
      </w:r>
      <w:r w:rsidR="00773D88">
        <w:rPr>
          <w:rFonts w:cstheme="minorHAnsi"/>
          <w:sz w:val="24"/>
          <w:szCs w:val="24"/>
        </w:rPr>
        <w:t>is</w:t>
      </w:r>
      <w:r w:rsidRPr="008A1426">
        <w:rPr>
          <w:rFonts w:cstheme="minorHAnsi"/>
          <w:sz w:val="24"/>
          <w:szCs w:val="24"/>
        </w:rPr>
        <w:t xml:space="preserve"> course together</w:t>
      </w:r>
      <w:r w:rsidR="00773D88">
        <w:rPr>
          <w:rFonts w:cstheme="minorHAnsi"/>
          <w:sz w:val="24"/>
          <w:szCs w:val="24"/>
        </w:rPr>
        <w:t xml:space="preserve"> </w:t>
      </w:r>
      <w:proofErr w:type="gramStart"/>
      <w:r w:rsidR="00773D88">
        <w:rPr>
          <w:rFonts w:cstheme="minorHAnsi"/>
          <w:sz w:val="24"/>
          <w:szCs w:val="24"/>
        </w:rPr>
        <w:t>in order</w:t>
      </w:r>
      <w:r w:rsidRPr="008A1426">
        <w:rPr>
          <w:rFonts w:cstheme="minorHAnsi"/>
          <w:sz w:val="24"/>
          <w:szCs w:val="24"/>
        </w:rPr>
        <w:t xml:space="preserve"> to</w:t>
      </w:r>
      <w:proofErr w:type="gramEnd"/>
      <w:r w:rsidRPr="008A1426">
        <w:rPr>
          <w:rFonts w:cstheme="minorHAnsi"/>
          <w:sz w:val="24"/>
          <w:szCs w:val="24"/>
        </w:rPr>
        <w:t xml:space="preserve"> meet the instructor requirements. </w:t>
      </w:r>
    </w:p>
    <w:p w14:paraId="649A71AE" w14:textId="2A612BF6" w:rsidR="008A1426" w:rsidRDefault="003C7E8B" w:rsidP="003C7E8B">
      <w:pPr>
        <w:spacing w:after="0"/>
        <w:rPr>
          <w:rFonts w:cstheme="minorHAnsi"/>
          <w:sz w:val="24"/>
          <w:szCs w:val="24"/>
        </w:rPr>
      </w:pPr>
      <w:r w:rsidRPr="00D556FC">
        <w:rPr>
          <w:rFonts w:cstheme="minorHAnsi"/>
          <w:b/>
          <w:bCs/>
          <w:sz w:val="24"/>
          <w:szCs w:val="24"/>
        </w:rPr>
        <w:t>INSTRUCTOR NOTE</w:t>
      </w:r>
      <w:r w:rsidRPr="00D556FC">
        <w:rPr>
          <w:rFonts w:cstheme="minorHAnsi"/>
          <w:sz w:val="24"/>
          <w:szCs w:val="24"/>
        </w:rPr>
        <w:t xml:space="preserve">:  </w:t>
      </w:r>
      <w:r w:rsidR="00E11EC2">
        <w:rPr>
          <w:rFonts w:cstheme="minorHAnsi"/>
          <w:sz w:val="24"/>
          <w:szCs w:val="24"/>
        </w:rPr>
        <w:t xml:space="preserve">TCOLE recommends that instructors have handled at least </w:t>
      </w:r>
      <w:r w:rsidR="00890E61">
        <w:rPr>
          <w:rFonts w:cstheme="minorHAnsi"/>
          <w:sz w:val="24"/>
          <w:szCs w:val="24"/>
        </w:rPr>
        <w:t>ten (</w:t>
      </w:r>
      <w:r w:rsidR="00E11EC2">
        <w:rPr>
          <w:rFonts w:cstheme="minorHAnsi"/>
          <w:sz w:val="24"/>
          <w:szCs w:val="24"/>
        </w:rPr>
        <w:t>10</w:t>
      </w:r>
      <w:r w:rsidR="00890E61">
        <w:rPr>
          <w:rFonts w:cstheme="minorHAnsi"/>
          <w:sz w:val="24"/>
          <w:szCs w:val="24"/>
        </w:rPr>
        <w:t>)</w:t>
      </w:r>
      <w:r w:rsidR="00E11EC2">
        <w:rPr>
          <w:rFonts w:cstheme="minorHAnsi"/>
          <w:sz w:val="24"/>
          <w:szCs w:val="24"/>
        </w:rPr>
        <w:t xml:space="preserve"> Telecommunicator CPR (T-CPR) calls, or simulated calls, a year</w:t>
      </w:r>
      <w:r w:rsidR="00462293">
        <w:rPr>
          <w:rFonts w:cstheme="minorHAnsi"/>
          <w:sz w:val="24"/>
          <w:szCs w:val="24"/>
        </w:rPr>
        <w:t>; either in training or while on duty.  (This is based on the federal recommendation for the minimum number of calls or simulated calls a year and is not mandatory or required.</w:t>
      </w:r>
    </w:p>
    <w:p w14:paraId="4117758D" w14:textId="77777777" w:rsidR="003C7E8B" w:rsidRPr="00D556FC" w:rsidRDefault="003C7E8B" w:rsidP="003C7E8B">
      <w:pPr>
        <w:spacing w:after="0"/>
        <w:rPr>
          <w:rFonts w:cstheme="minorHAnsi"/>
          <w:b/>
          <w:sz w:val="24"/>
          <w:szCs w:val="24"/>
        </w:rPr>
      </w:pPr>
    </w:p>
    <w:p w14:paraId="3C056F66" w14:textId="0874D012" w:rsidR="003C7E8B" w:rsidRPr="00D556FC" w:rsidRDefault="003C7E8B" w:rsidP="003C7E8B">
      <w:pPr>
        <w:spacing w:after="0"/>
        <w:rPr>
          <w:rFonts w:cstheme="minorHAnsi"/>
          <w:sz w:val="24"/>
          <w:szCs w:val="24"/>
        </w:rPr>
      </w:pPr>
      <w:r w:rsidRPr="00D556FC">
        <w:rPr>
          <w:rFonts w:cstheme="minorHAnsi"/>
          <w:b/>
          <w:sz w:val="24"/>
          <w:szCs w:val="24"/>
        </w:rPr>
        <w:t xml:space="preserve">Length of Course: </w:t>
      </w:r>
      <w:r w:rsidRPr="00D556FC">
        <w:rPr>
          <w:rFonts w:cstheme="minorHAnsi"/>
          <w:bCs/>
          <w:sz w:val="24"/>
          <w:szCs w:val="24"/>
        </w:rPr>
        <w:t>Four (</w:t>
      </w:r>
      <w:r w:rsidRPr="00D556FC">
        <w:rPr>
          <w:rFonts w:cstheme="minorHAnsi"/>
          <w:sz w:val="24"/>
          <w:szCs w:val="24"/>
        </w:rPr>
        <w:t>4) hours</w:t>
      </w:r>
      <w:r w:rsidR="007C1E72" w:rsidRPr="00D556FC">
        <w:rPr>
          <w:rFonts w:cstheme="minorHAnsi"/>
          <w:sz w:val="24"/>
          <w:szCs w:val="24"/>
        </w:rPr>
        <w:t xml:space="preserve">, </w:t>
      </w:r>
      <w:r w:rsidRPr="00D556FC">
        <w:rPr>
          <w:rFonts w:cstheme="minorHAnsi"/>
          <w:sz w:val="24"/>
          <w:szCs w:val="24"/>
        </w:rPr>
        <w:t>minimum</w:t>
      </w:r>
    </w:p>
    <w:p w14:paraId="378F7957" w14:textId="77777777" w:rsidR="003C7E8B" w:rsidRPr="00D556FC" w:rsidRDefault="003C7E8B" w:rsidP="00D40618">
      <w:pPr>
        <w:spacing w:after="0"/>
        <w:jc w:val="both"/>
        <w:rPr>
          <w:rFonts w:cstheme="minorHAnsi"/>
          <w:b/>
          <w:sz w:val="24"/>
          <w:szCs w:val="24"/>
        </w:rPr>
      </w:pPr>
    </w:p>
    <w:p w14:paraId="162EDDEB" w14:textId="77777777" w:rsidR="003C7E8B" w:rsidRPr="00D556FC" w:rsidRDefault="003C7E8B" w:rsidP="00DB5D72">
      <w:pPr>
        <w:spacing w:after="0" w:line="259" w:lineRule="auto"/>
        <w:rPr>
          <w:rFonts w:cstheme="minorHAnsi"/>
          <w:sz w:val="24"/>
          <w:szCs w:val="24"/>
        </w:rPr>
      </w:pPr>
      <w:r w:rsidRPr="00D556FC">
        <w:rPr>
          <w:rFonts w:cstheme="minorHAnsi"/>
          <w:b/>
          <w:sz w:val="24"/>
          <w:szCs w:val="24"/>
        </w:rPr>
        <w:t>Assessment:</w:t>
      </w:r>
      <w:r w:rsidRPr="00D556FC">
        <w:rPr>
          <w:rFonts w:cstheme="minorHAnsi"/>
          <w:sz w:val="24"/>
          <w:szCs w:val="24"/>
        </w:rPr>
        <w:t xml:space="preserve"> </w:t>
      </w:r>
    </w:p>
    <w:p w14:paraId="1F0435A6" w14:textId="4093A723" w:rsidR="003C7E8B" w:rsidRPr="00D556FC" w:rsidRDefault="003C7E8B" w:rsidP="00DB5D72">
      <w:pPr>
        <w:pStyle w:val="ListParagraph"/>
        <w:numPr>
          <w:ilvl w:val="0"/>
          <w:numId w:val="60"/>
        </w:numPr>
        <w:spacing w:after="0" w:line="259" w:lineRule="auto"/>
        <w:rPr>
          <w:rFonts w:cstheme="minorHAnsi"/>
        </w:rPr>
      </w:pPr>
      <w:r w:rsidRPr="00D556FC">
        <w:rPr>
          <w:rFonts w:cstheme="minorHAnsi"/>
        </w:rPr>
        <w:t xml:space="preserve">Training providers are responsible for creating student assessments and documenting mastery of all objectives in this course using various testing assessment opportunities.  </w:t>
      </w:r>
    </w:p>
    <w:p w14:paraId="7F8ADA66" w14:textId="62064DB3" w:rsidR="003C7E8B" w:rsidRPr="00D556FC" w:rsidRDefault="003C7E8B" w:rsidP="00DB5D72">
      <w:pPr>
        <w:pStyle w:val="ListParagraph"/>
        <w:numPr>
          <w:ilvl w:val="1"/>
          <w:numId w:val="60"/>
        </w:numPr>
        <w:spacing w:after="0" w:line="259" w:lineRule="auto"/>
        <w:rPr>
          <w:rFonts w:cstheme="minorHAnsi"/>
        </w:rPr>
      </w:pPr>
      <w:r w:rsidRPr="00D556FC">
        <w:rPr>
          <w:rFonts w:cstheme="minorHAnsi"/>
        </w:rPr>
        <w:t>Assessment opportunities include oral or written testing, interact</w:t>
      </w:r>
      <w:r w:rsidR="00E165DB">
        <w:rPr>
          <w:rFonts w:cstheme="minorHAnsi"/>
        </w:rPr>
        <w:t>ing</w:t>
      </w:r>
      <w:r w:rsidRPr="00D556FC">
        <w:rPr>
          <w:rFonts w:cstheme="minorHAnsi"/>
        </w:rPr>
        <w:t xml:space="preserve"> with </w:t>
      </w:r>
      <w:r w:rsidR="00E165DB">
        <w:rPr>
          <w:rFonts w:cstheme="minorHAnsi"/>
        </w:rPr>
        <w:t>the</w:t>
      </w:r>
      <w:r w:rsidR="009A3518">
        <w:rPr>
          <w:rFonts w:cstheme="minorHAnsi"/>
        </w:rPr>
        <w:t xml:space="preserve"> </w:t>
      </w:r>
      <w:r w:rsidRPr="00D556FC">
        <w:rPr>
          <w:rFonts w:cstheme="minorHAnsi"/>
        </w:rPr>
        <w:t>instructor and students, case stud</w:t>
      </w:r>
      <w:r w:rsidR="009A3518">
        <w:rPr>
          <w:rFonts w:cstheme="minorHAnsi"/>
        </w:rPr>
        <w:t>ies</w:t>
      </w:r>
      <w:r w:rsidRPr="00D556FC">
        <w:rPr>
          <w:rFonts w:cstheme="minorHAnsi"/>
        </w:rPr>
        <w:t xml:space="preserve"> and scenario</w:t>
      </w:r>
      <w:r w:rsidR="009A3518">
        <w:rPr>
          <w:rFonts w:cstheme="minorHAnsi"/>
        </w:rPr>
        <w:t>s</w:t>
      </w:r>
      <w:r w:rsidRPr="00D556FC">
        <w:rPr>
          <w:rFonts w:cstheme="minorHAnsi"/>
        </w:rPr>
        <w:t xml:space="preserve">, and other means of testing </w:t>
      </w:r>
      <w:r w:rsidR="009A3518">
        <w:rPr>
          <w:rFonts w:cstheme="minorHAnsi"/>
        </w:rPr>
        <w:t xml:space="preserve">the </w:t>
      </w:r>
      <w:r w:rsidRPr="00D556FC">
        <w:rPr>
          <w:rFonts w:cstheme="minorHAnsi"/>
        </w:rPr>
        <w:t xml:space="preserve">student’s application of the skills taught as </w:t>
      </w:r>
      <w:r w:rsidR="009A3518">
        <w:rPr>
          <w:rFonts w:cstheme="minorHAnsi"/>
        </w:rPr>
        <w:t xml:space="preserve">deemed appropriate by </w:t>
      </w:r>
      <w:r w:rsidRPr="00D556FC">
        <w:rPr>
          <w:rFonts w:cstheme="minorHAnsi"/>
        </w:rPr>
        <w:t>the instructor or department.</w:t>
      </w:r>
    </w:p>
    <w:p w14:paraId="0CE964A2" w14:textId="15D41489" w:rsidR="003C7E8B" w:rsidRPr="00D556FC" w:rsidRDefault="00DB7F28" w:rsidP="003C7E8B">
      <w:pPr>
        <w:numPr>
          <w:ilvl w:val="0"/>
          <w:numId w:val="1"/>
        </w:numPr>
        <w:spacing w:after="160" w:line="259" w:lineRule="auto"/>
        <w:contextualSpacing/>
        <w:rPr>
          <w:rFonts w:cstheme="minorHAnsi"/>
          <w:sz w:val="24"/>
          <w:szCs w:val="24"/>
        </w:rPr>
      </w:pPr>
      <w:r w:rsidRPr="00D556FC">
        <w:rPr>
          <w:rFonts w:cstheme="minorHAnsi"/>
          <w:sz w:val="24"/>
          <w:szCs w:val="24"/>
        </w:rPr>
        <w:t>T</w:t>
      </w:r>
      <w:r w:rsidR="003C7E8B" w:rsidRPr="00D556FC">
        <w:rPr>
          <w:rFonts w:cstheme="minorHAnsi"/>
          <w:sz w:val="24"/>
          <w:szCs w:val="24"/>
        </w:rPr>
        <w:t>he minimum passing score shall be 70%.</w:t>
      </w:r>
    </w:p>
    <w:p w14:paraId="0DF87C1A" w14:textId="22573B8B" w:rsidR="00D5278E" w:rsidRPr="00D556FC" w:rsidRDefault="008A6DAA" w:rsidP="00D466E3">
      <w:pPr>
        <w:rPr>
          <w:rFonts w:cstheme="minorHAnsi"/>
          <w:b/>
          <w:bCs/>
          <w:sz w:val="24"/>
          <w:szCs w:val="24"/>
        </w:rPr>
      </w:pPr>
      <w:r w:rsidRPr="00D556FC">
        <w:rPr>
          <w:rFonts w:cstheme="minorHAnsi"/>
          <w:b/>
          <w:bCs/>
          <w:sz w:val="24"/>
          <w:szCs w:val="24"/>
        </w:rPr>
        <w:t>UNIT</w:t>
      </w:r>
      <w:r w:rsidR="00E97F1D" w:rsidRPr="00D556FC">
        <w:rPr>
          <w:rFonts w:cstheme="minorHAnsi"/>
          <w:b/>
          <w:bCs/>
          <w:sz w:val="24"/>
          <w:szCs w:val="24"/>
        </w:rPr>
        <w:t xml:space="preserve"> </w:t>
      </w:r>
      <w:r w:rsidR="004413FF" w:rsidRPr="00D556FC">
        <w:rPr>
          <w:rFonts w:cstheme="minorHAnsi"/>
          <w:b/>
          <w:bCs/>
          <w:sz w:val="24"/>
          <w:szCs w:val="24"/>
        </w:rPr>
        <w:t xml:space="preserve">1. </w:t>
      </w:r>
      <w:r w:rsidR="00A82C69" w:rsidRPr="00D556FC">
        <w:rPr>
          <w:rFonts w:cstheme="minorHAnsi"/>
          <w:b/>
          <w:bCs/>
          <w:sz w:val="24"/>
          <w:szCs w:val="24"/>
        </w:rPr>
        <w:t xml:space="preserve"> C</w:t>
      </w:r>
      <w:r w:rsidR="00F963B9" w:rsidRPr="00D556FC">
        <w:rPr>
          <w:rFonts w:cstheme="minorHAnsi"/>
          <w:b/>
          <w:bCs/>
          <w:sz w:val="24"/>
          <w:szCs w:val="24"/>
        </w:rPr>
        <w:t>ourse Legislative Origins</w:t>
      </w:r>
      <w:r w:rsidR="00272A7C" w:rsidRPr="00D556FC">
        <w:rPr>
          <w:rFonts w:cstheme="minorHAnsi"/>
          <w:b/>
          <w:bCs/>
          <w:sz w:val="24"/>
          <w:szCs w:val="24"/>
        </w:rPr>
        <w:t xml:space="preserve"> and Purpose</w:t>
      </w:r>
    </w:p>
    <w:p w14:paraId="307020C3" w14:textId="64217177" w:rsidR="00C1429A" w:rsidRPr="00D556FC" w:rsidRDefault="00EB5615" w:rsidP="00DA23D8">
      <w:pPr>
        <w:pStyle w:val="Heading1"/>
        <w:numPr>
          <w:ilvl w:val="1"/>
          <w:numId w:val="30"/>
        </w:numPr>
        <w:spacing w:before="0" w:after="0"/>
      </w:pPr>
      <w:r>
        <w:t>I</w:t>
      </w:r>
      <w:r w:rsidRPr="00EB5615">
        <w:t>ndicate the legislative requirements of this course</w:t>
      </w:r>
      <w:r w:rsidR="00752AE9" w:rsidRPr="00D556FC">
        <w:t xml:space="preserve">. </w:t>
      </w:r>
    </w:p>
    <w:p w14:paraId="47943EA0" w14:textId="2CB968DA" w:rsidR="009073FD" w:rsidRPr="00D556FC" w:rsidRDefault="009073FD" w:rsidP="00983A3D">
      <w:pPr>
        <w:pStyle w:val="ListParagraph"/>
        <w:numPr>
          <w:ilvl w:val="0"/>
          <w:numId w:val="31"/>
        </w:numPr>
        <w:spacing w:after="0"/>
        <w:rPr>
          <w:rFonts w:cstheme="minorHAnsi"/>
          <w:b/>
        </w:rPr>
      </w:pPr>
      <w:r w:rsidRPr="00D556FC">
        <w:rPr>
          <w:rFonts w:cstheme="minorHAnsi"/>
          <w:bCs/>
        </w:rPr>
        <w:lastRenderedPageBreak/>
        <w:t>Occupations Code section 1701.3071</w:t>
      </w:r>
      <w:r w:rsidR="007C1E72" w:rsidRPr="00D556FC">
        <w:rPr>
          <w:rFonts w:cstheme="minorHAnsi"/>
          <w:bCs/>
        </w:rPr>
        <w:t xml:space="preserve"> </w:t>
      </w:r>
    </w:p>
    <w:p w14:paraId="51737222" w14:textId="042E7DB6" w:rsidR="005B45C1" w:rsidRDefault="00C40D1A" w:rsidP="009D1BF3">
      <w:pPr>
        <w:pStyle w:val="NormalWeb"/>
        <w:shd w:val="clear" w:color="auto" w:fill="FFFFFF"/>
        <w:spacing w:before="0" w:beforeAutospacing="0" w:after="0" w:afterAutospacing="0"/>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983A3D" w:rsidRPr="00D556FC">
        <w:rPr>
          <w:rFonts w:asciiTheme="minorHAnsi" w:hAnsiTheme="minorHAnsi" w:cstheme="minorHAnsi"/>
        </w:rPr>
        <w:t xml:space="preserve">(a) </w:t>
      </w:r>
      <w:r w:rsidR="00160613" w:rsidRPr="00D556FC">
        <w:rPr>
          <w:rFonts w:asciiTheme="minorHAnsi" w:hAnsiTheme="minorHAnsi" w:cstheme="minorHAnsi"/>
        </w:rPr>
        <w:t>The commission shall issue a telecommunicator license to a person who:</w:t>
      </w:r>
    </w:p>
    <w:p w14:paraId="7C4E0A6F" w14:textId="77777777" w:rsidR="005B45C1" w:rsidRDefault="005B45C1" w:rsidP="009D1BF3">
      <w:pPr>
        <w:pStyle w:val="NormalWeb"/>
        <w:numPr>
          <w:ilvl w:val="0"/>
          <w:numId w:val="57"/>
        </w:numPr>
        <w:shd w:val="clear" w:color="auto" w:fill="FFFFFF"/>
        <w:spacing w:before="0" w:beforeAutospacing="0" w:after="20" w:afterAutospacing="0"/>
        <w:ind w:left="2520" w:hanging="446"/>
        <w:rPr>
          <w:rFonts w:asciiTheme="minorHAnsi" w:hAnsiTheme="minorHAnsi" w:cstheme="minorHAnsi"/>
        </w:rPr>
      </w:pPr>
      <w:r w:rsidRPr="005B45C1">
        <w:rPr>
          <w:rFonts w:asciiTheme="minorHAnsi" w:hAnsiTheme="minorHAnsi" w:cstheme="minorHAnsi"/>
        </w:rPr>
        <w:t xml:space="preserve">submits an </w:t>
      </w:r>
      <w:proofErr w:type="gramStart"/>
      <w:r w:rsidRPr="005B45C1">
        <w:rPr>
          <w:rFonts w:asciiTheme="minorHAnsi" w:hAnsiTheme="minorHAnsi" w:cstheme="minorHAnsi"/>
        </w:rPr>
        <w:t>application;</w:t>
      </w:r>
      <w:proofErr w:type="gramEnd"/>
    </w:p>
    <w:p w14:paraId="003F85E8" w14:textId="752089A9" w:rsidR="00160613" w:rsidRPr="00D556FC" w:rsidRDefault="00160613" w:rsidP="009D1BF3">
      <w:pPr>
        <w:pStyle w:val="NormalWeb"/>
        <w:numPr>
          <w:ilvl w:val="0"/>
          <w:numId w:val="57"/>
        </w:numPr>
        <w:shd w:val="clear" w:color="auto" w:fill="FFFFFF"/>
        <w:spacing w:before="0" w:beforeAutospacing="0" w:after="20" w:afterAutospacing="0"/>
        <w:ind w:left="2520" w:hanging="446"/>
        <w:rPr>
          <w:rFonts w:asciiTheme="minorHAnsi" w:hAnsiTheme="minorHAnsi" w:cstheme="minorHAnsi"/>
        </w:rPr>
      </w:pPr>
      <w:r w:rsidRPr="00D556FC">
        <w:rPr>
          <w:rFonts w:asciiTheme="minorHAnsi" w:hAnsiTheme="minorHAnsi" w:cstheme="minorHAnsi"/>
        </w:rPr>
        <w:t xml:space="preserve">completes the required </w:t>
      </w:r>
      <w:proofErr w:type="gramStart"/>
      <w:r w:rsidRPr="00D556FC">
        <w:rPr>
          <w:rFonts w:asciiTheme="minorHAnsi" w:hAnsiTheme="minorHAnsi" w:cstheme="minorHAnsi"/>
        </w:rPr>
        <w:t>training;</w:t>
      </w:r>
      <w:proofErr w:type="gramEnd"/>
    </w:p>
    <w:p w14:paraId="2000B594" w14:textId="1554A343" w:rsidR="00160613" w:rsidRPr="00D556FC" w:rsidRDefault="00160613" w:rsidP="009D1BF3">
      <w:pPr>
        <w:pStyle w:val="NormalWeb"/>
        <w:numPr>
          <w:ilvl w:val="0"/>
          <w:numId w:val="57"/>
        </w:numPr>
        <w:shd w:val="clear" w:color="auto" w:fill="FFFFFF"/>
        <w:spacing w:before="0" w:beforeAutospacing="0" w:after="20" w:afterAutospacing="0"/>
        <w:ind w:left="2520" w:hanging="446"/>
        <w:rPr>
          <w:rFonts w:asciiTheme="minorHAnsi" w:hAnsiTheme="minorHAnsi" w:cstheme="minorHAnsi"/>
        </w:rPr>
      </w:pPr>
      <w:r w:rsidRPr="00D556FC">
        <w:rPr>
          <w:rFonts w:asciiTheme="minorHAnsi" w:hAnsiTheme="minorHAnsi" w:cstheme="minorHAnsi"/>
        </w:rPr>
        <w:t xml:space="preserve">passes the required </w:t>
      </w:r>
      <w:proofErr w:type="gramStart"/>
      <w:r w:rsidRPr="00D556FC">
        <w:rPr>
          <w:rFonts w:asciiTheme="minorHAnsi" w:hAnsiTheme="minorHAnsi" w:cstheme="minorHAnsi"/>
        </w:rPr>
        <w:t>examination;  and</w:t>
      </w:r>
      <w:proofErr w:type="gramEnd"/>
    </w:p>
    <w:p w14:paraId="5642AD42" w14:textId="2CDA357E" w:rsidR="00160613" w:rsidRPr="00D556FC" w:rsidRDefault="00160613" w:rsidP="009D1BF3">
      <w:pPr>
        <w:pStyle w:val="NormalWeb"/>
        <w:numPr>
          <w:ilvl w:val="0"/>
          <w:numId w:val="57"/>
        </w:numPr>
        <w:shd w:val="clear" w:color="auto" w:fill="FFFFFF"/>
        <w:spacing w:before="0" w:beforeAutospacing="0" w:after="20" w:afterAutospacing="0"/>
        <w:ind w:left="2520" w:hanging="446"/>
        <w:rPr>
          <w:rFonts w:asciiTheme="minorHAnsi" w:hAnsiTheme="minorHAnsi" w:cstheme="minorHAnsi"/>
        </w:rPr>
      </w:pPr>
      <w:r w:rsidRPr="00D556FC">
        <w:rPr>
          <w:rFonts w:asciiTheme="minorHAnsi" w:hAnsiTheme="minorHAnsi" w:cstheme="minorHAnsi"/>
        </w:rPr>
        <w:t>meets any other requirement of this chapter and the rules prescribed by the commission to qualify as a telecommunicator.</w:t>
      </w:r>
    </w:p>
    <w:p w14:paraId="575E4FE5" w14:textId="2CCAE84D" w:rsidR="000B2D16" w:rsidRPr="00D556FC" w:rsidRDefault="000B2D16" w:rsidP="000B2D16">
      <w:pPr>
        <w:pStyle w:val="ListParagraph"/>
        <w:numPr>
          <w:ilvl w:val="0"/>
          <w:numId w:val="31"/>
        </w:numPr>
        <w:rPr>
          <w:rFonts w:cstheme="minorHAnsi"/>
        </w:rPr>
      </w:pPr>
      <w:r w:rsidRPr="00D556FC">
        <w:rPr>
          <w:rFonts w:cstheme="minorHAnsi"/>
        </w:rPr>
        <w:t>House Bill</w:t>
      </w:r>
      <w:r w:rsidR="000B422F">
        <w:rPr>
          <w:rFonts w:cstheme="minorHAnsi"/>
          <w:bCs/>
        </w:rPr>
        <w:t xml:space="preserve"> 786 (87</w:t>
      </w:r>
      <w:r w:rsidR="000B422F" w:rsidRPr="000B422F">
        <w:rPr>
          <w:rFonts w:cstheme="minorHAnsi"/>
          <w:bCs/>
          <w:vertAlign w:val="superscript"/>
        </w:rPr>
        <w:t>th</w:t>
      </w:r>
      <w:r w:rsidR="000B422F">
        <w:rPr>
          <w:rFonts w:cstheme="minorHAnsi"/>
          <w:bCs/>
        </w:rPr>
        <w:t xml:space="preserve"> Regular Session, Texas Legislature)</w:t>
      </w:r>
    </w:p>
    <w:p w14:paraId="6C4DD477" w14:textId="1FB4B9EE" w:rsidR="007F2399" w:rsidRPr="00D556FC" w:rsidRDefault="00190803" w:rsidP="009D1BF3">
      <w:pPr>
        <w:pStyle w:val="ListParagraph"/>
        <w:numPr>
          <w:ilvl w:val="0"/>
          <w:numId w:val="0"/>
        </w:numPr>
        <w:shd w:val="clear" w:color="auto" w:fill="FEFEFE"/>
        <w:ind w:left="1800"/>
        <w:jc w:val="both"/>
        <w:rPr>
          <w:rFonts w:eastAsia="Times New Roman" w:cstheme="minorHAnsi"/>
          <w:color w:val="000000"/>
        </w:rPr>
      </w:pPr>
      <w:r w:rsidRPr="00D556FC">
        <w:rPr>
          <w:rFonts w:eastAsia="Times New Roman" w:cstheme="minorHAnsi"/>
          <w:color w:val="000000"/>
        </w:rPr>
        <w:t>S</w:t>
      </w:r>
      <w:r w:rsidR="000B2D16" w:rsidRPr="00D556FC">
        <w:rPr>
          <w:rFonts w:eastAsia="Times New Roman" w:cstheme="minorHAnsi"/>
          <w:color w:val="000000"/>
        </w:rPr>
        <w:t>ECTION 1. Amends Section 1701.3071, Occupations Code, by adding Subsection (a-1), as follows:</w:t>
      </w:r>
    </w:p>
    <w:p w14:paraId="2A32A68D" w14:textId="521638C1" w:rsidR="000B2D16" w:rsidRDefault="000B2D16" w:rsidP="009D1BF3">
      <w:pPr>
        <w:pStyle w:val="ListParagraph"/>
        <w:numPr>
          <w:ilvl w:val="0"/>
          <w:numId w:val="0"/>
        </w:numPr>
        <w:shd w:val="clear" w:color="auto" w:fill="FEFEFE"/>
        <w:ind w:left="1800"/>
        <w:jc w:val="both"/>
        <w:rPr>
          <w:rFonts w:eastAsia="Times New Roman" w:cstheme="minorHAnsi"/>
          <w:color w:val="000000"/>
        </w:rPr>
      </w:pPr>
      <w:r w:rsidRPr="00D556FC">
        <w:rPr>
          <w:rFonts w:eastAsia="Times New Roman" w:cstheme="minorHAnsi"/>
          <w:color w:val="000000"/>
        </w:rPr>
        <w:t xml:space="preserve">(a-1) </w:t>
      </w:r>
      <w:r w:rsidR="006643BA">
        <w:rPr>
          <w:rFonts w:eastAsia="Times New Roman" w:cstheme="minorHAnsi"/>
          <w:color w:val="000000"/>
        </w:rPr>
        <w:t>Requires that the training required by Subsection (a)(2)</w:t>
      </w:r>
      <w:r w:rsidR="00D3682A">
        <w:rPr>
          <w:rFonts w:eastAsia="Times New Roman" w:cstheme="minorHAnsi"/>
          <w:color w:val="000000"/>
        </w:rPr>
        <w:t xml:space="preserve"> basic telecommunicator licensing course include telecommunicator</w:t>
      </w:r>
    </w:p>
    <w:p w14:paraId="398C1FAD" w14:textId="06524D65" w:rsidR="00522A28" w:rsidRPr="00D556FC" w:rsidRDefault="00522A28" w:rsidP="009D1BF3">
      <w:pPr>
        <w:pStyle w:val="ListParagraph"/>
        <w:numPr>
          <w:ilvl w:val="0"/>
          <w:numId w:val="0"/>
        </w:numPr>
        <w:shd w:val="clear" w:color="auto" w:fill="FEFEFE"/>
        <w:ind w:left="1800"/>
        <w:jc w:val="both"/>
        <w:rPr>
          <w:rFonts w:eastAsia="Times New Roman" w:cstheme="minorHAnsi"/>
          <w:color w:val="000000"/>
        </w:rPr>
      </w:pPr>
      <w:r>
        <w:rPr>
          <w:rFonts w:eastAsia="Times New Roman" w:cstheme="minorHAnsi"/>
          <w:color w:val="000000"/>
        </w:rPr>
        <w:t>cardiopulmonary resuscitation training that:</w:t>
      </w:r>
    </w:p>
    <w:p w14:paraId="742C343B" w14:textId="734D9615" w:rsidR="000B2D16" w:rsidRPr="00D556FC" w:rsidRDefault="000B2D16" w:rsidP="009D1BF3">
      <w:pPr>
        <w:pStyle w:val="ListParagraph"/>
        <w:numPr>
          <w:ilvl w:val="2"/>
          <w:numId w:val="31"/>
        </w:numPr>
        <w:shd w:val="clear" w:color="auto" w:fill="FEFEFE"/>
        <w:spacing w:after="0"/>
        <w:jc w:val="both"/>
        <w:rPr>
          <w:rFonts w:eastAsia="Times New Roman" w:cstheme="minorHAnsi"/>
          <w:color w:val="000000"/>
        </w:rPr>
      </w:pPr>
      <w:r w:rsidRPr="00D556FC">
        <w:rPr>
          <w:rFonts w:eastAsia="Times New Roman" w:cstheme="minorHAnsi"/>
          <w:color w:val="000000"/>
        </w:rPr>
        <w:t xml:space="preserve">uses the most current nationally recognized emergency cardiovascular care </w:t>
      </w:r>
      <w:proofErr w:type="gramStart"/>
      <w:r w:rsidRPr="00D556FC">
        <w:rPr>
          <w:rFonts w:eastAsia="Times New Roman" w:cstheme="minorHAnsi"/>
          <w:color w:val="000000"/>
        </w:rPr>
        <w:t>guidelines;</w:t>
      </w:r>
      <w:proofErr w:type="gramEnd"/>
    </w:p>
    <w:p w14:paraId="497E3ED8" w14:textId="652B4120" w:rsidR="007F2399" w:rsidRPr="00D556FC" w:rsidRDefault="000B2D16" w:rsidP="009D1BF3">
      <w:pPr>
        <w:pStyle w:val="ListParagraph"/>
        <w:numPr>
          <w:ilvl w:val="2"/>
          <w:numId w:val="31"/>
        </w:numPr>
        <w:shd w:val="clear" w:color="auto" w:fill="FEFEFE"/>
        <w:spacing w:after="0"/>
        <w:jc w:val="both"/>
        <w:rPr>
          <w:rFonts w:eastAsia="Times New Roman" w:cstheme="minorHAnsi"/>
          <w:color w:val="000000"/>
        </w:rPr>
      </w:pPr>
      <w:r w:rsidRPr="00D556FC">
        <w:rPr>
          <w:rFonts w:eastAsia="Times New Roman" w:cstheme="minorHAnsi"/>
          <w:color w:val="000000"/>
        </w:rPr>
        <w:t>incorporates recognition protocols for out-of-hospital cardiac arrest; and</w:t>
      </w:r>
    </w:p>
    <w:p w14:paraId="32F4AAA2" w14:textId="35D0E163" w:rsidR="00663693" w:rsidRPr="00D556FC" w:rsidRDefault="000B2D16" w:rsidP="009D1BF3">
      <w:pPr>
        <w:pStyle w:val="ListParagraph"/>
        <w:numPr>
          <w:ilvl w:val="2"/>
          <w:numId w:val="31"/>
        </w:numPr>
        <w:shd w:val="clear" w:color="auto" w:fill="FEFEFE"/>
        <w:spacing w:after="0"/>
        <w:jc w:val="both"/>
        <w:rPr>
          <w:rFonts w:cstheme="minorHAnsi"/>
        </w:rPr>
      </w:pPr>
      <w:r w:rsidRPr="00D556FC">
        <w:rPr>
          <w:rFonts w:eastAsia="Times New Roman" w:cstheme="minorHAnsi"/>
          <w:color w:val="000000"/>
        </w:rPr>
        <w:t xml:space="preserve">provides information on best practices for relaying compression-only cardiopulmonary resuscitation instructions to </w:t>
      </w:r>
      <w:r w:rsidR="00BA3FE5" w:rsidRPr="00D556FC">
        <w:rPr>
          <w:rFonts w:eastAsia="Times New Roman" w:cstheme="minorHAnsi"/>
          <w:color w:val="000000"/>
        </w:rPr>
        <w:t>c</w:t>
      </w:r>
      <w:r w:rsidRPr="00D556FC">
        <w:rPr>
          <w:rFonts w:eastAsia="Times New Roman" w:cstheme="minorHAnsi"/>
          <w:color w:val="000000"/>
        </w:rPr>
        <w:t>allers.</w:t>
      </w:r>
    </w:p>
    <w:p w14:paraId="20C861F5" w14:textId="7F864C7C" w:rsidR="000A5675" w:rsidRDefault="000B2D16" w:rsidP="000A5675">
      <w:pPr>
        <w:pStyle w:val="ListParagraph"/>
        <w:numPr>
          <w:ilvl w:val="0"/>
          <w:numId w:val="0"/>
        </w:numPr>
        <w:shd w:val="clear" w:color="auto" w:fill="FEFEFE"/>
        <w:spacing w:after="0"/>
        <w:ind w:left="1800"/>
        <w:jc w:val="both"/>
        <w:rPr>
          <w:rFonts w:eastAsia="Times New Roman" w:cstheme="minorHAnsi"/>
          <w:color w:val="000000"/>
        </w:rPr>
      </w:pPr>
      <w:r w:rsidRPr="00D556FC">
        <w:rPr>
          <w:rFonts w:eastAsia="Times New Roman" w:cstheme="minorHAnsi"/>
          <w:color w:val="000000"/>
        </w:rPr>
        <w:t>SECTION 2. Amends Section 1701.352</w:t>
      </w:r>
      <w:r w:rsidR="000A5675">
        <w:rPr>
          <w:rFonts w:eastAsia="Times New Roman" w:cstheme="minorHAnsi"/>
          <w:color w:val="000000"/>
        </w:rPr>
        <w:t xml:space="preserve">, </w:t>
      </w:r>
      <w:r w:rsidRPr="00D556FC">
        <w:rPr>
          <w:rFonts w:eastAsia="Times New Roman" w:cstheme="minorHAnsi"/>
          <w:color w:val="000000"/>
        </w:rPr>
        <w:t>Occupations Code, as follows:</w:t>
      </w:r>
    </w:p>
    <w:p w14:paraId="02659520" w14:textId="3D180DA2" w:rsidR="000A5675" w:rsidRDefault="000A5675" w:rsidP="000A5675">
      <w:pPr>
        <w:pStyle w:val="ListParagraph"/>
        <w:numPr>
          <w:ilvl w:val="0"/>
          <w:numId w:val="0"/>
        </w:numPr>
        <w:shd w:val="clear" w:color="auto" w:fill="FEFEFE"/>
        <w:spacing w:after="0"/>
        <w:ind w:left="1800"/>
        <w:jc w:val="both"/>
        <w:rPr>
          <w:rFonts w:cstheme="minorHAnsi"/>
        </w:rPr>
      </w:pPr>
      <w:r>
        <w:rPr>
          <w:rFonts w:eastAsia="Times New Roman" w:cstheme="minorHAnsi"/>
          <w:color w:val="000000"/>
        </w:rPr>
        <w:t>(</w:t>
      </w:r>
      <w:proofErr w:type="spellStart"/>
      <w:r>
        <w:rPr>
          <w:rFonts w:eastAsia="Times New Roman" w:cstheme="minorHAnsi"/>
          <w:color w:val="000000"/>
        </w:rPr>
        <w:t>i</w:t>
      </w:r>
      <w:proofErr w:type="spellEnd"/>
      <w:r>
        <w:rPr>
          <w:rFonts w:eastAsia="Times New Roman" w:cstheme="minorHAnsi"/>
          <w:color w:val="000000"/>
        </w:rPr>
        <w:t xml:space="preserve">) </w:t>
      </w:r>
      <w:r w:rsidR="000B2D16" w:rsidRPr="00F0054D">
        <w:rPr>
          <w:rFonts w:eastAsia="Times New Roman" w:cstheme="minorHAnsi"/>
          <w:color w:val="000000"/>
        </w:rPr>
        <w:t xml:space="preserve">Requires a state agency, county, special district, or municipality that appoints or employs a </w:t>
      </w:r>
      <w:r w:rsidR="00703735" w:rsidRPr="00F0054D">
        <w:rPr>
          <w:rFonts w:eastAsia="Times New Roman" w:cstheme="minorHAnsi"/>
          <w:color w:val="000000"/>
        </w:rPr>
        <w:t>t</w:t>
      </w:r>
      <w:r w:rsidR="000B2D16" w:rsidRPr="00F0054D">
        <w:rPr>
          <w:rFonts w:eastAsia="Times New Roman" w:cstheme="minorHAnsi"/>
          <w:color w:val="000000"/>
        </w:rPr>
        <w:t xml:space="preserve">elecommunicator to provide training to the </w:t>
      </w:r>
      <w:r w:rsidR="00703735" w:rsidRPr="00F0054D">
        <w:rPr>
          <w:rFonts w:eastAsia="Times New Roman" w:cstheme="minorHAnsi"/>
          <w:color w:val="000000"/>
        </w:rPr>
        <w:t>t</w:t>
      </w:r>
      <w:r w:rsidR="000B2D16" w:rsidRPr="00F0054D">
        <w:rPr>
          <w:rFonts w:eastAsia="Times New Roman" w:cstheme="minorHAnsi"/>
          <w:color w:val="000000"/>
        </w:rPr>
        <w:t>elecommunicator of not less than 20 hours during each 24-month period of employment that includes:</w:t>
      </w:r>
    </w:p>
    <w:p w14:paraId="046D2CE1" w14:textId="77777777" w:rsidR="00E51B76" w:rsidRDefault="000A5675" w:rsidP="000A5675">
      <w:pPr>
        <w:pStyle w:val="ListParagraph"/>
        <w:numPr>
          <w:ilvl w:val="0"/>
          <w:numId w:val="0"/>
        </w:numPr>
        <w:shd w:val="clear" w:color="auto" w:fill="FEFEFE"/>
        <w:spacing w:after="0"/>
        <w:ind w:left="1800"/>
        <w:jc w:val="both"/>
        <w:rPr>
          <w:rFonts w:eastAsia="Times New Roman" w:cstheme="minorHAnsi"/>
          <w:color w:val="000000"/>
        </w:rPr>
      </w:pPr>
      <w:r>
        <w:rPr>
          <w:rFonts w:eastAsia="Times New Roman" w:cstheme="minorHAnsi"/>
          <w:color w:val="000000"/>
        </w:rPr>
        <w:tab/>
        <w:t xml:space="preserve">(1) </w:t>
      </w:r>
      <w:r w:rsidR="00703735" w:rsidRPr="00D556FC">
        <w:rPr>
          <w:rFonts w:eastAsia="Times New Roman" w:cstheme="minorHAnsi"/>
          <w:color w:val="000000"/>
        </w:rPr>
        <w:t>t</w:t>
      </w:r>
      <w:r w:rsidR="000B2D16" w:rsidRPr="00D556FC">
        <w:rPr>
          <w:rFonts w:eastAsia="Times New Roman" w:cstheme="minorHAnsi"/>
          <w:color w:val="000000"/>
        </w:rPr>
        <w:t>elecommunicator cardiopulmonary resuscitation as described by</w:t>
      </w:r>
    </w:p>
    <w:p w14:paraId="45B9DE25" w14:textId="5B7A7E9E" w:rsidR="00E51B76" w:rsidRDefault="000B2D16" w:rsidP="000A5675">
      <w:pPr>
        <w:pStyle w:val="ListParagraph"/>
        <w:numPr>
          <w:ilvl w:val="0"/>
          <w:numId w:val="0"/>
        </w:numPr>
        <w:shd w:val="clear" w:color="auto" w:fill="FEFEFE"/>
        <w:spacing w:after="0"/>
        <w:ind w:left="1800"/>
        <w:jc w:val="both"/>
        <w:rPr>
          <w:rFonts w:eastAsia="Times New Roman" w:cstheme="minorHAnsi"/>
          <w:color w:val="000000"/>
        </w:rPr>
      </w:pPr>
      <w:r w:rsidRPr="00D556FC">
        <w:rPr>
          <w:rFonts w:eastAsia="Times New Roman" w:cstheme="minorHAnsi"/>
          <w:color w:val="000000"/>
        </w:rPr>
        <w:t xml:space="preserve">Section 1701.3071(a-1); </w:t>
      </w:r>
      <w:r w:rsidR="00E51B76">
        <w:rPr>
          <w:rFonts w:eastAsia="Times New Roman" w:cstheme="minorHAnsi"/>
          <w:color w:val="000000"/>
        </w:rPr>
        <w:t>and</w:t>
      </w:r>
    </w:p>
    <w:p w14:paraId="0C4A7FDF" w14:textId="4D7282FD" w:rsidR="000B2D16" w:rsidRPr="000A5675" w:rsidRDefault="00E51B76" w:rsidP="000A5675">
      <w:pPr>
        <w:pStyle w:val="ListParagraph"/>
        <w:numPr>
          <w:ilvl w:val="0"/>
          <w:numId w:val="0"/>
        </w:numPr>
        <w:shd w:val="clear" w:color="auto" w:fill="FEFEFE"/>
        <w:spacing w:after="0"/>
        <w:ind w:left="1800"/>
        <w:jc w:val="both"/>
        <w:rPr>
          <w:rFonts w:cstheme="minorHAnsi"/>
        </w:rPr>
      </w:pPr>
      <w:r>
        <w:rPr>
          <w:rFonts w:eastAsia="Times New Roman" w:cstheme="minorHAnsi"/>
          <w:color w:val="000000"/>
        </w:rPr>
        <w:tab/>
        <w:t xml:space="preserve">(2) </w:t>
      </w:r>
      <w:r w:rsidR="000B2D16" w:rsidRPr="00D556FC">
        <w:rPr>
          <w:rFonts w:eastAsia="Times New Roman" w:cstheme="minorHAnsi"/>
          <w:color w:val="000000"/>
        </w:rPr>
        <w:t>other topics selected by the TCOLE and the employing entity</w:t>
      </w:r>
    </w:p>
    <w:p w14:paraId="6022ACEB" w14:textId="7AD4F915" w:rsidR="00C500B9" w:rsidRPr="00D556FC" w:rsidRDefault="00B73AE8" w:rsidP="009D1BF3">
      <w:pPr>
        <w:pStyle w:val="NormalWeb"/>
        <w:numPr>
          <w:ilvl w:val="0"/>
          <w:numId w:val="31"/>
        </w:numPr>
        <w:shd w:val="clear" w:color="auto" w:fill="FFFFFF"/>
        <w:spacing w:before="0" w:beforeAutospacing="0" w:after="0" w:afterAutospacing="0"/>
        <w:rPr>
          <w:rFonts w:asciiTheme="minorHAnsi" w:hAnsiTheme="minorHAnsi" w:cstheme="minorHAnsi"/>
        </w:rPr>
      </w:pPr>
      <w:r w:rsidRPr="00D556FC">
        <w:rPr>
          <w:rFonts w:asciiTheme="minorHAnsi" w:hAnsiTheme="minorHAnsi" w:cstheme="minorHAnsi"/>
        </w:rPr>
        <w:t xml:space="preserve">The law above dictates what courses are needed to </w:t>
      </w:r>
      <w:r w:rsidR="00027C5C" w:rsidRPr="00D556FC">
        <w:rPr>
          <w:rFonts w:asciiTheme="minorHAnsi" w:hAnsiTheme="minorHAnsi" w:cstheme="minorHAnsi"/>
        </w:rPr>
        <w:t xml:space="preserve">keep the </w:t>
      </w:r>
      <w:r w:rsidR="009D7424" w:rsidRPr="00D556FC">
        <w:rPr>
          <w:rFonts w:asciiTheme="minorHAnsi" w:hAnsiTheme="minorHAnsi" w:cstheme="minorHAnsi"/>
        </w:rPr>
        <w:t>t</w:t>
      </w:r>
      <w:r w:rsidR="00027C5C" w:rsidRPr="00D556FC">
        <w:rPr>
          <w:rFonts w:asciiTheme="minorHAnsi" w:hAnsiTheme="minorHAnsi" w:cstheme="minorHAnsi"/>
        </w:rPr>
        <w:t>elecommunicat</w:t>
      </w:r>
      <w:r w:rsidR="00B24BAA">
        <w:rPr>
          <w:rFonts w:asciiTheme="minorHAnsi" w:hAnsiTheme="minorHAnsi" w:cstheme="minorHAnsi"/>
        </w:rPr>
        <w:t xml:space="preserve">ors </w:t>
      </w:r>
      <w:r w:rsidR="009D7424" w:rsidRPr="00D556FC">
        <w:rPr>
          <w:rFonts w:asciiTheme="minorHAnsi" w:hAnsiTheme="minorHAnsi" w:cstheme="minorHAnsi"/>
        </w:rPr>
        <w:t>l</w:t>
      </w:r>
      <w:r w:rsidR="00027C5C" w:rsidRPr="00D556FC">
        <w:rPr>
          <w:rFonts w:asciiTheme="minorHAnsi" w:hAnsiTheme="minorHAnsi" w:cstheme="minorHAnsi"/>
        </w:rPr>
        <w:t>icense in compliance.</w:t>
      </w:r>
      <w:r w:rsidR="00BF04F4" w:rsidRPr="00D556FC">
        <w:rPr>
          <w:rFonts w:asciiTheme="minorHAnsi" w:hAnsiTheme="minorHAnsi" w:cstheme="minorHAnsi"/>
        </w:rPr>
        <w:t xml:space="preserve"> </w:t>
      </w:r>
      <w:r w:rsidR="00076274" w:rsidRPr="00D556FC">
        <w:rPr>
          <w:rFonts w:asciiTheme="minorHAnsi" w:hAnsiTheme="minorHAnsi" w:cstheme="minorHAnsi"/>
        </w:rPr>
        <w:t xml:space="preserve">The instructor should explain to the </w:t>
      </w:r>
      <w:r w:rsidR="00EE3C89" w:rsidRPr="00D556FC">
        <w:rPr>
          <w:rFonts w:asciiTheme="minorHAnsi" w:hAnsiTheme="minorHAnsi" w:cstheme="minorHAnsi"/>
        </w:rPr>
        <w:t>following to students:</w:t>
      </w:r>
    </w:p>
    <w:p w14:paraId="2D205544" w14:textId="33D14F52" w:rsidR="00724FC2" w:rsidRPr="00D556FC" w:rsidRDefault="00724FC2" w:rsidP="009D1BF3">
      <w:pPr>
        <w:pStyle w:val="NormalWeb"/>
        <w:numPr>
          <w:ilvl w:val="1"/>
          <w:numId w:val="31"/>
        </w:numPr>
        <w:shd w:val="clear" w:color="auto" w:fill="FFFFFF"/>
        <w:spacing w:before="0" w:beforeAutospacing="0" w:after="0" w:afterAutospacing="0"/>
        <w:rPr>
          <w:rFonts w:asciiTheme="minorHAnsi" w:hAnsiTheme="minorHAnsi" w:cstheme="minorHAnsi"/>
        </w:rPr>
      </w:pPr>
      <w:r w:rsidRPr="00D556FC">
        <w:rPr>
          <w:rFonts w:asciiTheme="minorHAnsi" w:hAnsiTheme="minorHAnsi" w:cstheme="minorHAnsi"/>
        </w:rPr>
        <w:t>To</w:t>
      </w:r>
      <w:r w:rsidR="0008528A" w:rsidRPr="00D556FC">
        <w:rPr>
          <w:rFonts w:asciiTheme="minorHAnsi" w:hAnsiTheme="minorHAnsi" w:cstheme="minorHAnsi"/>
        </w:rPr>
        <w:t xml:space="preserve"> be a licensed </w:t>
      </w:r>
      <w:r w:rsidR="00703735" w:rsidRPr="00D556FC">
        <w:rPr>
          <w:rFonts w:asciiTheme="minorHAnsi" w:hAnsiTheme="minorHAnsi" w:cstheme="minorHAnsi"/>
        </w:rPr>
        <w:t>t</w:t>
      </w:r>
      <w:r w:rsidR="0008528A" w:rsidRPr="00D556FC">
        <w:rPr>
          <w:rFonts w:asciiTheme="minorHAnsi" w:hAnsiTheme="minorHAnsi" w:cstheme="minorHAnsi"/>
        </w:rPr>
        <w:t xml:space="preserve">elecommunicator </w:t>
      </w:r>
      <w:r w:rsidR="0049476C" w:rsidRPr="00D556FC">
        <w:rPr>
          <w:rFonts w:asciiTheme="minorHAnsi" w:hAnsiTheme="minorHAnsi" w:cstheme="minorHAnsi"/>
        </w:rPr>
        <w:t>and remain in compliance</w:t>
      </w:r>
      <w:r w:rsidR="00FD0B18">
        <w:rPr>
          <w:rFonts w:asciiTheme="minorHAnsi" w:hAnsiTheme="minorHAnsi" w:cstheme="minorHAnsi"/>
        </w:rPr>
        <w:t>, a telecommunicator must</w:t>
      </w:r>
      <w:r w:rsidR="0049476C" w:rsidRPr="00D556FC">
        <w:rPr>
          <w:rFonts w:asciiTheme="minorHAnsi" w:hAnsiTheme="minorHAnsi" w:cstheme="minorHAnsi"/>
        </w:rPr>
        <w:t>:</w:t>
      </w:r>
    </w:p>
    <w:p w14:paraId="23BD30CC" w14:textId="58E5DF3F" w:rsidR="004C586D" w:rsidRPr="00D556FC" w:rsidRDefault="00121AE6" w:rsidP="009D1BF3">
      <w:pPr>
        <w:pStyle w:val="NormalWeb"/>
        <w:numPr>
          <w:ilvl w:val="0"/>
          <w:numId w:val="41"/>
        </w:numPr>
        <w:shd w:val="clear" w:color="auto" w:fill="FFFFFF"/>
        <w:spacing w:before="0" w:beforeAutospacing="0" w:after="0" w:afterAutospacing="0"/>
        <w:rPr>
          <w:rFonts w:asciiTheme="minorHAnsi" w:hAnsiTheme="minorHAnsi" w:cstheme="minorHAnsi"/>
        </w:rPr>
      </w:pPr>
      <w:r>
        <w:rPr>
          <w:rFonts w:asciiTheme="minorHAnsi" w:hAnsiTheme="minorHAnsi" w:cstheme="minorHAnsi"/>
          <w:color w:val="000000"/>
        </w:rPr>
        <w:t xml:space="preserve">Be certified in </w:t>
      </w:r>
      <w:r w:rsidR="00104224" w:rsidRPr="00D556FC">
        <w:rPr>
          <w:rFonts w:asciiTheme="minorHAnsi" w:hAnsiTheme="minorHAnsi" w:cstheme="minorHAnsi"/>
          <w:color w:val="000000"/>
        </w:rPr>
        <w:t>C</w:t>
      </w:r>
      <w:r w:rsidR="004C586D" w:rsidRPr="00D556FC">
        <w:rPr>
          <w:rFonts w:asciiTheme="minorHAnsi" w:hAnsiTheme="minorHAnsi" w:cstheme="minorHAnsi"/>
          <w:color w:val="000000"/>
        </w:rPr>
        <w:t xml:space="preserve">ardiopulmonary </w:t>
      </w:r>
      <w:r w:rsidR="00104224" w:rsidRPr="00D556FC">
        <w:rPr>
          <w:rFonts w:asciiTheme="minorHAnsi" w:hAnsiTheme="minorHAnsi" w:cstheme="minorHAnsi"/>
          <w:color w:val="000000"/>
        </w:rPr>
        <w:t>R</w:t>
      </w:r>
      <w:r w:rsidR="004C586D" w:rsidRPr="00D556FC">
        <w:rPr>
          <w:rFonts w:asciiTheme="minorHAnsi" w:hAnsiTheme="minorHAnsi" w:cstheme="minorHAnsi"/>
          <w:color w:val="000000"/>
        </w:rPr>
        <w:t>esuscitation</w:t>
      </w:r>
      <w:r w:rsidR="00104224" w:rsidRPr="00D556FC">
        <w:rPr>
          <w:rFonts w:asciiTheme="minorHAnsi" w:hAnsiTheme="minorHAnsi" w:cstheme="minorHAnsi"/>
          <w:color w:val="000000"/>
        </w:rPr>
        <w:t xml:space="preserve"> = CPR</w:t>
      </w:r>
    </w:p>
    <w:p w14:paraId="3651B3F9" w14:textId="79DA8B9F" w:rsidR="0049476C" w:rsidRPr="00D556FC" w:rsidRDefault="0049476C" w:rsidP="009D1BF3">
      <w:pPr>
        <w:pStyle w:val="NormalWeb"/>
        <w:numPr>
          <w:ilvl w:val="0"/>
          <w:numId w:val="41"/>
        </w:numPr>
        <w:shd w:val="clear" w:color="auto" w:fill="FFFFFF"/>
        <w:rPr>
          <w:rFonts w:asciiTheme="minorHAnsi" w:hAnsiTheme="minorHAnsi" w:cstheme="minorHAnsi"/>
        </w:rPr>
      </w:pPr>
      <w:r w:rsidRPr="00D556FC">
        <w:rPr>
          <w:rFonts w:asciiTheme="minorHAnsi" w:hAnsiTheme="minorHAnsi" w:cstheme="minorHAnsi"/>
        </w:rPr>
        <w:t xml:space="preserve">Take and </w:t>
      </w:r>
      <w:r w:rsidR="000D1BB2" w:rsidRPr="00D556FC">
        <w:rPr>
          <w:rFonts w:asciiTheme="minorHAnsi" w:hAnsiTheme="minorHAnsi" w:cstheme="minorHAnsi"/>
        </w:rPr>
        <w:t>p</w:t>
      </w:r>
      <w:r w:rsidRPr="00D556FC">
        <w:rPr>
          <w:rFonts w:asciiTheme="minorHAnsi" w:hAnsiTheme="minorHAnsi" w:cstheme="minorHAnsi"/>
        </w:rPr>
        <w:t>ass</w:t>
      </w:r>
      <w:r w:rsidR="006318CB" w:rsidRPr="00D556FC">
        <w:rPr>
          <w:rFonts w:asciiTheme="minorHAnsi" w:hAnsiTheme="minorHAnsi" w:cstheme="minorHAnsi"/>
        </w:rPr>
        <w:t xml:space="preserve"> Basic</w:t>
      </w:r>
      <w:r w:rsidRPr="00D556FC">
        <w:rPr>
          <w:rFonts w:asciiTheme="minorHAnsi" w:hAnsiTheme="minorHAnsi" w:cstheme="minorHAnsi"/>
        </w:rPr>
        <w:t xml:space="preserve"> </w:t>
      </w:r>
      <w:r w:rsidR="00671F71" w:rsidRPr="00D556FC">
        <w:rPr>
          <w:rFonts w:asciiTheme="minorHAnsi" w:hAnsiTheme="minorHAnsi" w:cstheme="minorHAnsi"/>
        </w:rPr>
        <w:t>Telecommunicator</w:t>
      </w:r>
      <w:r w:rsidR="00216A92" w:rsidRPr="00D556FC">
        <w:rPr>
          <w:rFonts w:asciiTheme="minorHAnsi" w:hAnsiTheme="minorHAnsi" w:cstheme="minorHAnsi"/>
        </w:rPr>
        <w:t xml:space="preserve"> Licensing Course</w:t>
      </w:r>
      <w:r w:rsidR="00671F71" w:rsidRPr="00D556FC">
        <w:rPr>
          <w:rFonts w:asciiTheme="minorHAnsi" w:hAnsiTheme="minorHAnsi" w:cstheme="minorHAnsi"/>
        </w:rPr>
        <w:t xml:space="preserve"> 1080</w:t>
      </w:r>
    </w:p>
    <w:p w14:paraId="133FB189" w14:textId="56A7D93D" w:rsidR="00BF04F4" w:rsidRPr="00D556FC" w:rsidRDefault="00121AE6" w:rsidP="009D1BF3">
      <w:pPr>
        <w:pStyle w:val="NormalWeb"/>
        <w:numPr>
          <w:ilvl w:val="0"/>
          <w:numId w:val="41"/>
        </w:numPr>
        <w:shd w:val="clear" w:color="auto" w:fill="FFFFFF"/>
        <w:spacing w:before="0" w:beforeAutospacing="0" w:after="0" w:afterAutospacing="0"/>
        <w:rPr>
          <w:rFonts w:asciiTheme="minorHAnsi" w:hAnsiTheme="minorHAnsi" w:cstheme="minorHAnsi"/>
        </w:rPr>
      </w:pPr>
      <w:r>
        <w:rPr>
          <w:rFonts w:asciiTheme="minorHAnsi" w:hAnsiTheme="minorHAnsi" w:cstheme="minorHAnsi"/>
        </w:rPr>
        <w:t xml:space="preserve">Complete </w:t>
      </w:r>
      <w:r w:rsidR="00753CE7" w:rsidRPr="00D556FC">
        <w:rPr>
          <w:rFonts w:asciiTheme="minorHAnsi" w:hAnsiTheme="minorHAnsi" w:cstheme="minorHAnsi"/>
        </w:rPr>
        <w:t>twenty (</w:t>
      </w:r>
      <w:r w:rsidR="000C0A89" w:rsidRPr="00D556FC">
        <w:rPr>
          <w:rFonts w:asciiTheme="minorHAnsi" w:hAnsiTheme="minorHAnsi" w:cstheme="minorHAnsi"/>
        </w:rPr>
        <w:t>20</w:t>
      </w:r>
      <w:r w:rsidR="00753CE7" w:rsidRPr="00D556FC">
        <w:rPr>
          <w:rFonts w:asciiTheme="minorHAnsi" w:hAnsiTheme="minorHAnsi" w:cstheme="minorHAnsi"/>
        </w:rPr>
        <w:t>)</w:t>
      </w:r>
      <w:r w:rsidR="000C0A89" w:rsidRPr="00D556FC">
        <w:rPr>
          <w:rFonts w:asciiTheme="minorHAnsi" w:hAnsiTheme="minorHAnsi" w:cstheme="minorHAnsi"/>
        </w:rPr>
        <w:t xml:space="preserve"> hours of TCOLE certified training in a </w:t>
      </w:r>
      <w:r w:rsidR="00C15D7A" w:rsidRPr="00D556FC">
        <w:rPr>
          <w:rFonts w:asciiTheme="minorHAnsi" w:hAnsiTheme="minorHAnsi" w:cstheme="minorHAnsi"/>
        </w:rPr>
        <w:t>two</w:t>
      </w:r>
      <w:r w:rsidR="00C54A10" w:rsidRPr="00D556FC">
        <w:rPr>
          <w:rFonts w:asciiTheme="minorHAnsi" w:hAnsiTheme="minorHAnsi" w:cstheme="minorHAnsi"/>
        </w:rPr>
        <w:t>-</w:t>
      </w:r>
      <w:r w:rsidR="000C0A89" w:rsidRPr="00D556FC">
        <w:rPr>
          <w:rFonts w:asciiTheme="minorHAnsi" w:hAnsiTheme="minorHAnsi" w:cstheme="minorHAnsi"/>
        </w:rPr>
        <w:t>year</w:t>
      </w:r>
      <w:r w:rsidR="008E1777" w:rsidRPr="00D556FC">
        <w:rPr>
          <w:rFonts w:asciiTheme="minorHAnsi" w:hAnsiTheme="minorHAnsi" w:cstheme="minorHAnsi"/>
        </w:rPr>
        <w:t xml:space="preserve"> (24 month)</w:t>
      </w:r>
      <w:r w:rsidR="000C0A89" w:rsidRPr="00D556FC">
        <w:rPr>
          <w:rFonts w:asciiTheme="minorHAnsi" w:hAnsiTheme="minorHAnsi" w:cstheme="minorHAnsi"/>
        </w:rPr>
        <w:t xml:space="preserve"> </w:t>
      </w:r>
      <w:r w:rsidR="00C15D7A" w:rsidRPr="00D556FC">
        <w:rPr>
          <w:rFonts w:asciiTheme="minorHAnsi" w:hAnsiTheme="minorHAnsi" w:cstheme="minorHAnsi"/>
        </w:rPr>
        <w:t>u</w:t>
      </w:r>
      <w:r w:rsidR="000C0A89" w:rsidRPr="00D556FC">
        <w:rPr>
          <w:rFonts w:asciiTheme="minorHAnsi" w:hAnsiTheme="minorHAnsi" w:cstheme="minorHAnsi"/>
        </w:rPr>
        <w:t xml:space="preserve">nit time frame. </w:t>
      </w:r>
    </w:p>
    <w:p w14:paraId="4AB29473" w14:textId="0D8B9603" w:rsidR="00146D3D" w:rsidRPr="00D556FC" w:rsidRDefault="00377D87" w:rsidP="00190803">
      <w:pPr>
        <w:pStyle w:val="NormalWeb"/>
        <w:numPr>
          <w:ilvl w:val="3"/>
          <w:numId w:val="31"/>
        </w:numPr>
        <w:shd w:val="clear" w:color="auto" w:fill="FFFFFF"/>
        <w:spacing w:before="0" w:beforeAutospacing="0" w:after="0" w:afterAutospacing="0"/>
        <w:rPr>
          <w:rFonts w:asciiTheme="minorHAnsi" w:hAnsiTheme="minorHAnsi" w:cstheme="minorHAnsi"/>
        </w:rPr>
      </w:pPr>
      <w:r w:rsidRPr="00D556FC">
        <w:rPr>
          <w:rFonts w:asciiTheme="minorHAnsi" w:hAnsiTheme="minorHAnsi" w:cstheme="minorHAnsi"/>
          <w:bCs/>
        </w:rPr>
        <w:t>HB</w:t>
      </w:r>
      <w:r w:rsidR="00B24BAA">
        <w:rPr>
          <w:rFonts w:asciiTheme="minorHAnsi" w:hAnsiTheme="minorHAnsi" w:cstheme="minorHAnsi"/>
          <w:bCs/>
        </w:rPr>
        <w:t xml:space="preserve"> </w:t>
      </w:r>
      <w:r w:rsidRPr="00D556FC">
        <w:rPr>
          <w:rFonts w:asciiTheme="minorHAnsi" w:hAnsiTheme="minorHAnsi" w:cstheme="minorHAnsi"/>
          <w:bCs/>
        </w:rPr>
        <w:t xml:space="preserve">786 </w:t>
      </w:r>
      <w:r w:rsidR="00AE5ACD">
        <w:rPr>
          <w:rFonts w:asciiTheme="minorHAnsi" w:hAnsiTheme="minorHAnsi" w:cstheme="minorHAnsi"/>
          <w:bCs/>
        </w:rPr>
        <w:t xml:space="preserve">(87R) </w:t>
      </w:r>
      <w:r w:rsidR="00432AAD" w:rsidRPr="00D556FC">
        <w:rPr>
          <w:rFonts w:asciiTheme="minorHAnsi" w:hAnsiTheme="minorHAnsi" w:cstheme="minorHAnsi"/>
          <w:bCs/>
        </w:rPr>
        <w:t>make</w:t>
      </w:r>
      <w:r w:rsidR="00AE5ACD">
        <w:rPr>
          <w:rFonts w:asciiTheme="minorHAnsi" w:hAnsiTheme="minorHAnsi" w:cstheme="minorHAnsi"/>
          <w:bCs/>
        </w:rPr>
        <w:t>s</w:t>
      </w:r>
      <w:r w:rsidR="00432AAD" w:rsidRPr="00D556FC">
        <w:rPr>
          <w:rFonts w:asciiTheme="minorHAnsi" w:hAnsiTheme="minorHAnsi" w:cstheme="minorHAnsi"/>
          <w:bCs/>
        </w:rPr>
        <w:t xml:space="preserve"> this </w:t>
      </w:r>
      <w:r w:rsidR="00AE5ACD">
        <w:rPr>
          <w:rFonts w:asciiTheme="minorHAnsi" w:hAnsiTheme="minorHAnsi" w:cstheme="minorHAnsi"/>
          <w:bCs/>
        </w:rPr>
        <w:t xml:space="preserve">Cardiac </w:t>
      </w:r>
      <w:r w:rsidR="00C133F0">
        <w:rPr>
          <w:rFonts w:asciiTheme="minorHAnsi" w:hAnsiTheme="minorHAnsi" w:cstheme="minorHAnsi"/>
          <w:bCs/>
        </w:rPr>
        <w:t xml:space="preserve">Emergency </w:t>
      </w:r>
      <w:r w:rsidR="001E1D91">
        <w:rPr>
          <w:rFonts w:asciiTheme="minorHAnsi" w:hAnsiTheme="minorHAnsi" w:cstheme="minorHAnsi"/>
          <w:bCs/>
        </w:rPr>
        <w:t xml:space="preserve">Communication </w:t>
      </w:r>
      <w:r w:rsidR="001E1D91" w:rsidRPr="00D556FC">
        <w:rPr>
          <w:rFonts w:asciiTheme="minorHAnsi" w:hAnsiTheme="minorHAnsi" w:cstheme="minorHAnsi"/>
          <w:bCs/>
        </w:rPr>
        <w:t>class</w:t>
      </w:r>
      <w:r w:rsidR="00432AAD" w:rsidRPr="00D556FC">
        <w:rPr>
          <w:rFonts w:asciiTheme="minorHAnsi" w:hAnsiTheme="minorHAnsi" w:cstheme="minorHAnsi"/>
          <w:bCs/>
        </w:rPr>
        <w:t xml:space="preserve"> </w:t>
      </w:r>
      <w:r w:rsidR="00BB5A70" w:rsidRPr="00D556FC">
        <w:rPr>
          <w:rFonts w:asciiTheme="minorHAnsi" w:hAnsiTheme="minorHAnsi" w:cstheme="minorHAnsi"/>
          <w:bCs/>
        </w:rPr>
        <w:t xml:space="preserve">a mandated course </w:t>
      </w:r>
      <w:r w:rsidR="00C133F0">
        <w:rPr>
          <w:rFonts w:asciiTheme="minorHAnsi" w:hAnsiTheme="minorHAnsi" w:cstheme="minorHAnsi"/>
          <w:bCs/>
        </w:rPr>
        <w:t>for telecommunicators during</w:t>
      </w:r>
      <w:r w:rsidR="00BB5A70" w:rsidRPr="00D556FC">
        <w:rPr>
          <w:rFonts w:asciiTheme="minorHAnsi" w:hAnsiTheme="minorHAnsi" w:cstheme="minorHAnsi"/>
          <w:bCs/>
        </w:rPr>
        <w:t xml:space="preserve"> the </w:t>
      </w:r>
      <w:r w:rsidR="00C54A10" w:rsidRPr="00D556FC">
        <w:rPr>
          <w:rFonts w:asciiTheme="minorHAnsi" w:hAnsiTheme="minorHAnsi" w:cstheme="minorHAnsi"/>
          <w:bCs/>
        </w:rPr>
        <w:t>two-year</w:t>
      </w:r>
      <w:r w:rsidR="00BB5A70" w:rsidRPr="00D556FC">
        <w:rPr>
          <w:rFonts w:asciiTheme="minorHAnsi" w:hAnsiTheme="minorHAnsi" w:cstheme="minorHAnsi"/>
          <w:bCs/>
        </w:rPr>
        <w:t xml:space="preserve"> </w:t>
      </w:r>
      <w:r w:rsidR="00DE0BFA">
        <w:rPr>
          <w:rFonts w:asciiTheme="minorHAnsi" w:hAnsiTheme="minorHAnsi" w:cstheme="minorHAnsi"/>
          <w:bCs/>
        </w:rPr>
        <w:t xml:space="preserve">continuing education </w:t>
      </w:r>
      <w:r w:rsidR="001E1D91">
        <w:rPr>
          <w:rFonts w:asciiTheme="minorHAnsi" w:hAnsiTheme="minorHAnsi" w:cstheme="minorHAnsi"/>
          <w:bCs/>
        </w:rPr>
        <w:t>unit</w:t>
      </w:r>
      <w:r w:rsidR="00BB5A70" w:rsidRPr="00D556FC">
        <w:rPr>
          <w:rFonts w:asciiTheme="minorHAnsi" w:hAnsiTheme="minorHAnsi" w:cstheme="minorHAnsi"/>
          <w:bCs/>
        </w:rPr>
        <w:t xml:space="preserve">. </w:t>
      </w:r>
    </w:p>
    <w:p w14:paraId="47B26F41" w14:textId="77777777" w:rsidR="00190803" w:rsidRPr="00D556FC" w:rsidRDefault="00190803" w:rsidP="009D1BF3">
      <w:pPr>
        <w:pStyle w:val="NormalWeb"/>
        <w:shd w:val="clear" w:color="auto" w:fill="FFFFFF"/>
        <w:spacing w:before="0" w:beforeAutospacing="0" w:after="0" w:afterAutospacing="0"/>
        <w:ind w:left="3240"/>
        <w:rPr>
          <w:rFonts w:asciiTheme="minorHAnsi" w:hAnsiTheme="minorHAnsi" w:cstheme="minorHAnsi"/>
        </w:rPr>
      </w:pPr>
    </w:p>
    <w:p w14:paraId="7979E0D6" w14:textId="77777777" w:rsidR="001E1D91" w:rsidRDefault="001E1D91" w:rsidP="00DA23D8">
      <w:pPr>
        <w:pStyle w:val="Heading1"/>
        <w:spacing w:before="0" w:after="0"/>
      </w:pPr>
    </w:p>
    <w:p w14:paraId="271B7798" w14:textId="77777777" w:rsidR="001E1D91" w:rsidRDefault="001E1D91" w:rsidP="00DA23D8">
      <w:pPr>
        <w:pStyle w:val="Heading1"/>
        <w:spacing w:before="0" w:after="0"/>
      </w:pPr>
    </w:p>
    <w:p w14:paraId="236CD422" w14:textId="53B37850" w:rsidR="00F409AF" w:rsidRPr="00D556FC" w:rsidRDefault="00F409AF" w:rsidP="00DA23D8">
      <w:pPr>
        <w:pStyle w:val="Heading1"/>
        <w:spacing w:before="0" w:after="0"/>
      </w:pPr>
      <w:r w:rsidRPr="00D556FC">
        <w:t xml:space="preserve">UNIT 2.  </w:t>
      </w:r>
      <w:r w:rsidR="00C554AC" w:rsidRPr="00D556FC">
        <w:t xml:space="preserve">Review of </w:t>
      </w:r>
      <w:r w:rsidRPr="00D556FC">
        <w:t xml:space="preserve">Crisis Conversation Triage  </w:t>
      </w:r>
    </w:p>
    <w:p w14:paraId="36A0263D" w14:textId="65D685FA" w:rsidR="00A11806" w:rsidRPr="00D556FC" w:rsidRDefault="009841E7" w:rsidP="00A11806">
      <w:pPr>
        <w:spacing w:after="0"/>
        <w:rPr>
          <w:rFonts w:cstheme="minorHAnsi"/>
          <w:sz w:val="24"/>
          <w:szCs w:val="24"/>
        </w:rPr>
      </w:pPr>
      <w:r w:rsidRPr="00D556FC">
        <w:rPr>
          <w:rFonts w:cstheme="minorHAnsi"/>
          <w:b/>
          <w:bCs/>
          <w:sz w:val="24"/>
          <w:szCs w:val="24"/>
        </w:rPr>
        <w:lastRenderedPageBreak/>
        <w:t>INSTRUCTOR NOTE</w:t>
      </w:r>
      <w:r w:rsidRPr="00D556FC">
        <w:rPr>
          <w:rFonts w:cstheme="minorHAnsi"/>
          <w:sz w:val="24"/>
          <w:szCs w:val="24"/>
        </w:rPr>
        <w:t xml:space="preserve">: </w:t>
      </w:r>
      <w:r w:rsidR="000D5D62" w:rsidRPr="00D556FC">
        <w:rPr>
          <w:rFonts w:cstheme="minorHAnsi"/>
          <w:sz w:val="24"/>
          <w:szCs w:val="24"/>
        </w:rPr>
        <w:t>Cardiac Emergency Communication</w:t>
      </w:r>
      <w:r w:rsidR="007B44F7" w:rsidRPr="00D556FC">
        <w:rPr>
          <w:rFonts w:cstheme="minorHAnsi"/>
          <w:sz w:val="24"/>
          <w:szCs w:val="24"/>
        </w:rPr>
        <w:t xml:space="preserve"> </w:t>
      </w:r>
      <w:r w:rsidR="00A11806" w:rsidRPr="00D556FC">
        <w:rPr>
          <w:rFonts w:cstheme="minorHAnsi"/>
          <w:sz w:val="24"/>
          <w:szCs w:val="24"/>
        </w:rPr>
        <w:t xml:space="preserve">is a mandatory continuing education </w:t>
      </w:r>
      <w:r w:rsidR="00D57EC1" w:rsidRPr="00D556FC">
        <w:rPr>
          <w:rFonts w:cstheme="minorHAnsi"/>
          <w:sz w:val="24"/>
          <w:szCs w:val="24"/>
        </w:rPr>
        <w:t>requirement</w:t>
      </w:r>
      <w:r w:rsidR="00A11806" w:rsidRPr="00D556FC">
        <w:rPr>
          <w:rFonts w:cstheme="minorHAnsi"/>
          <w:sz w:val="24"/>
          <w:szCs w:val="24"/>
        </w:rPr>
        <w:t xml:space="preserve"> in which the state requires Telecommunicators to recertify once every two years in not only Cardiac Emergency Communication, but in the skills that underpin this advanced topic and skill set. </w:t>
      </w:r>
      <w:r w:rsidR="008815E2" w:rsidRPr="00D556FC">
        <w:rPr>
          <w:rFonts w:cstheme="minorHAnsi"/>
          <w:sz w:val="24"/>
          <w:szCs w:val="24"/>
        </w:rPr>
        <w:t xml:space="preserve">This is </w:t>
      </w:r>
      <w:r w:rsidR="008815E2" w:rsidRPr="00D556FC">
        <w:rPr>
          <w:rFonts w:cstheme="minorHAnsi"/>
          <w:sz w:val="24"/>
          <w:szCs w:val="24"/>
          <w:u w:val="single"/>
        </w:rPr>
        <w:t>not</w:t>
      </w:r>
      <w:r w:rsidR="008815E2" w:rsidRPr="00D556FC">
        <w:rPr>
          <w:rFonts w:cstheme="minorHAnsi"/>
          <w:sz w:val="24"/>
          <w:szCs w:val="24"/>
        </w:rPr>
        <w:t xml:space="preserve"> a CPR certification course.</w:t>
      </w:r>
    </w:p>
    <w:p w14:paraId="38E7C628" w14:textId="77777777" w:rsidR="00A11806" w:rsidRPr="00D556FC" w:rsidRDefault="00A11806" w:rsidP="00A11806">
      <w:pPr>
        <w:spacing w:after="0"/>
        <w:rPr>
          <w:rFonts w:cstheme="minorHAnsi"/>
          <w:sz w:val="24"/>
          <w:szCs w:val="24"/>
        </w:rPr>
      </w:pPr>
    </w:p>
    <w:p w14:paraId="72A7A3BB" w14:textId="3F516175" w:rsidR="00D556FC" w:rsidRPr="00D556FC" w:rsidRDefault="00D556FC" w:rsidP="00D556FC">
      <w:pPr>
        <w:spacing w:after="0"/>
        <w:rPr>
          <w:rFonts w:cstheme="minorHAnsi"/>
          <w:sz w:val="24"/>
          <w:szCs w:val="24"/>
        </w:rPr>
      </w:pPr>
      <w:r w:rsidRPr="00D556FC">
        <w:rPr>
          <w:rFonts w:cstheme="minorHAnsi"/>
          <w:sz w:val="24"/>
          <w:szCs w:val="24"/>
        </w:rPr>
        <w:t xml:space="preserve">Unit 2 is meant to be a refresher section of the Crisis Communication course, where the students practice their basic crisis communications skills (just like they must for the CPR portion prior to attendance </w:t>
      </w:r>
      <w:r w:rsidR="008552A8">
        <w:rPr>
          <w:rFonts w:cstheme="minorHAnsi"/>
          <w:sz w:val="24"/>
          <w:szCs w:val="24"/>
        </w:rPr>
        <w:t>of</w:t>
      </w:r>
      <w:r w:rsidRPr="00D556FC">
        <w:rPr>
          <w:rFonts w:cstheme="minorHAnsi"/>
          <w:sz w:val="24"/>
          <w:szCs w:val="24"/>
        </w:rPr>
        <w:t xml:space="preserve"> this course). This is not the full version of the Crisis Communication course, but only </w:t>
      </w:r>
      <w:r w:rsidR="0050397E">
        <w:rPr>
          <w:rFonts w:cstheme="minorHAnsi"/>
          <w:sz w:val="24"/>
          <w:szCs w:val="24"/>
        </w:rPr>
        <w:t>the</w:t>
      </w:r>
      <w:r w:rsidRPr="00D556FC">
        <w:rPr>
          <w:rFonts w:cstheme="minorHAnsi"/>
          <w:sz w:val="24"/>
          <w:szCs w:val="24"/>
        </w:rPr>
        <w:t xml:space="preserve"> crisis communication </w:t>
      </w:r>
      <w:r w:rsidR="0050397E">
        <w:rPr>
          <w:rFonts w:cstheme="minorHAnsi"/>
          <w:sz w:val="24"/>
          <w:szCs w:val="24"/>
        </w:rPr>
        <w:t xml:space="preserve">that </w:t>
      </w:r>
      <w:r w:rsidRPr="00D556FC">
        <w:rPr>
          <w:rFonts w:cstheme="minorHAnsi"/>
          <w:sz w:val="24"/>
          <w:szCs w:val="24"/>
        </w:rPr>
        <w:t xml:space="preserve">pertains to T-CPR.  Only after the basics are fully reviewed do we layer in the CPR piece. </w:t>
      </w:r>
    </w:p>
    <w:p w14:paraId="5E9B6E4D" w14:textId="77777777" w:rsidR="00A11806" w:rsidRPr="00D556FC" w:rsidRDefault="00A11806" w:rsidP="00A11806">
      <w:pPr>
        <w:spacing w:after="0"/>
        <w:rPr>
          <w:rFonts w:cstheme="minorHAnsi"/>
          <w:sz w:val="24"/>
          <w:szCs w:val="24"/>
        </w:rPr>
      </w:pPr>
    </w:p>
    <w:p w14:paraId="4BA40C31" w14:textId="25BDEFF2" w:rsidR="00A11806" w:rsidRPr="00D556FC" w:rsidRDefault="00A11806" w:rsidP="00A11806">
      <w:pPr>
        <w:spacing w:after="0"/>
        <w:rPr>
          <w:rFonts w:cstheme="minorHAnsi"/>
          <w:sz w:val="24"/>
          <w:szCs w:val="24"/>
        </w:rPr>
      </w:pPr>
      <w:r w:rsidRPr="00D556FC">
        <w:rPr>
          <w:rFonts w:cstheme="minorHAnsi"/>
          <w:sz w:val="24"/>
          <w:szCs w:val="24"/>
        </w:rPr>
        <w:t xml:space="preserve">There will be different </w:t>
      </w:r>
      <w:r w:rsidRPr="00D556FC">
        <w:rPr>
          <w:rFonts w:cstheme="minorHAnsi"/>
          <w:sz w:val="24"/>
          <w:szCs w:val="24"/>
          <w:u w:val="single"/>
        </w:rPr>
        <w:t>suggested</w:t>
      </w:r>
      <w:r w:rsidRPr="00D556FC">
        <w:rPr>
          <w:rFonts w:cstheme="minorHAnsi"/>
          <w:sz w:val="24"/>
          <w:szCs w:val="24"/>
        </w:rPr>
        <w:t xml:space="preserve"> activities and knowledge checks throughout this section to help the instructor</w:t>
      </w:r>
      <w:r w:rsidR="00D57EC1" w:rsidRPr="00D556FC">
        <w:rPr>
          <w:rFonts w:cstheme="minorHAnsi"/>
          <w:sz w:val="24"/>
          <w:szCs w:val="24"/>
        </w:rPr>
        <w:t xml:space="preserve"> </w:t>
      </w:r>
      <w:r w:rsidRPr="00D556FC">
        <w:rPr>
          <w:rFonts w:cstheme="minorHAnsi"/>
          <w:sz w:val="24"/>
          <w:szCs w:val="24"/>
        </w:rPr>
        <w:t>develop appropriate hands-on application and knowledge checks.</w:t>
      </w:r>
    </w:p>
    <w:p w14:paraId="17EABB1B" w14:textId="77777777" w:rsidR="00E323E5" w:rsidRPr="00D556FC" w:rsidRDefault="00E323E5" w:rsidP="00E323E5">
      <w:pPr>
        <w:pStyle w:val="Heading2"/>
        <w:numPr>
          <w:ilvl w:val="0"/>
          <w:numId w:val="0"/>
        </w:numPr>
        <w:spacing w:after="0"/>
        <w:rPr>
          <w:b/>
          <w:bCs/>
        </w:rPr>
      </w:pPr>
    </w:p>
    <w:p w14:paraId="09A07C71" w14:textId="0CDBECFB" w:rsidR="00331958" w:rsidRPr="00D556FC" w:rsidRDefault="0041314C" w:rsidP="00E323E5">
      <w:pPr>
        <w:pStyle w:val="Heading2"/>
        <w:numPr>
          <w:ilvl w:val="0"/>
          <w:numId w:val="63"/>
        </w:numPr>
        <w:spacing w:after="0"/>
        <w:rPr>
          <w:b/>
          <w:bCs/>
        </w:rPr>
      </w:pPr>
      <w:r w:rsidRPr="00D556FC">
        <w:rPr>
          <w:b/>
          <w:bCs/>
        </w:rPr>
        <w:t>E</w:t>
      </w:r>
      <w:r w:rsidR="00331958" w:rsidRPr="00D556FC">
        <w:rPr>
          <w:b/>
          <w:bCs/>
        </w:rPr>
        <w:t>xplain important considerations when talking to a person in crisis</w:t>
      </w:r>
      <w:r w:rsidR="002C26AA" w:rsidRPr="00D556FC">
        <w:rPr>
          <w:b/>
          <w:bCs/>
        </w:rPr>
        <w:t>.</w:t>
      </w:r>
    </w:p>
    <w:p w14:paraId="76882473" w14:textId="69E6B349" w:rsidR="001C09FB" w:rsidRPr="00D556FC" w:rsidRDefault="00590505" w:rsidP="000B2D16">
      <w:pPr>
        <w:pStyle w:val="ListParagraph"/>
        <w:widowControl w:val="0"/>
        <w:numPr>
          <w:ilvl w:val="0"/>
          <w:numId w:val="14"/>
        </w:numPr>
        <w:tabs>
          <w:tab w:val="left" w:pos="1440"/>
        </w:tabs>
        <w:spacing w:line="240" w:lineRule="atLeast"/>
        <w:rPr>
          <w:rFonts w:cstheme="minorHAnsi"/>
        </w:rPr>
      </w:pPr>
      <w:r w:rsidRPr="00D556FC">
        <w:rPr>
          <w:rFonts w:cstheme="minorHAnsi"/>
        </w:rPr>
        <w:t>S</w:t>
      </w:r>
      <w:r w:rsidR="009476E3" w:rsidRPr="00D556FC">
        <w:rPr>
          <w:rFonts w:cstheme="minorHAnsi"/>
        </w:rPr>
        <w:t xml:space="preserve">urvival depends on the time </w:t>
      </w:r>
      <w:r w:rsidR="008552A8">
        <w:rPr>
          <w:rFonts w:cstheme="minorHAnsi"/>
        </w:rPr>
        <w:t xml:space="preserve">from when </w:t>
      </w:r>
      <w:r w:rsidR="00C15D7A" w:rsidRPr="00D556FC">
        <w:rPr>
          <w:rFonts w:cstheme="minorHAnsi"/>
        </w:rPr>
        <w:t xml:space="preserve">the </w:t>
      </w:r>
      <w:r w:rsidR="009476E3" w:rsidRPr="00D556FC">
        <w:rPr>
          <w:rFonts w:cstheme="minorHAnsi"/>
        </w:rPr>
        <w:t>patient collapse</w:t>
      </w:r>
      <w:r w:rsidR="00C15D7A" w:rsidRPr="00D556FC">
        <w:rPr>
          <w:rFonts w:cstheme="minorHAnsi"/>
        </w:rPr>
        <w:t>s</w:t>
      </w:r>
      <w:r w:rsidR="009476E3" w:rsidRPr="00D556FC">
        <w:rPr>
          <w:rFonts w:cstheme="minorHAnsi"/>
        </w:rPr>
        <w:t xml:space="preserve"> to first chest </w:t>
      </w:r>
      <w:r w:rsidR="00746D75" w:rsidRPr="00D556FC">
        <w:rPr>
          <w:rFonts w:cstheme="minorHAnsi"/>
        </w:rPr>
        <w:t>compression,</w:t>
      </w:r>
      <w:r w:rsidR="00746D75">
        <w:rPr>
          <w:rFonts w:cstheme="minorHAnsi"/>
        </w:rPr>
        <w:t xml:space="preserve"> so</w:t>
      </w:r>
      <w:r w:rsidR="009476E3" w:rsidRPr="00D556FC">
        <w:rPr>
          <w:rFonts w:cstheme="minorHAnsi"/>
        </w:rPr>
        <w:t xml:space="preserve"> it is vital that </w:t>
      </w:r>
      <w:r w:rsidR="000D1BB2" w:rsidRPr="00D556FC">
        <w:rPr>
          <w:rFonts w:cstheme="minorHAnsi"/>
        </w:rPr>
        <w:t>t</w:t>
      </w:r>
      <w:r w:rsidR="009476E3" w:rsidRPr="00D556FC">
        <w:rPr>
          <w:rFonts w:cstheme="minorHAnsi"/>
        </w:rPr>
        <w:t>elecommunicators identify</w:t>
      </w:r>
      <w:r w:rsidR="00F21F1B" w:rsidRPr="00D556FC">
        <w:rPr>
          <w:rFonts w:cstheme="minorHAnsi"/>
        </w:rPr>
        <w:t xml:space="preserve"> Out</w:t>
      </w:r>
      <w:r w:rsidR="00D57EC1" w:rsidRPr="00D556FC">
        <w:rPr>
          <w:rFonts w:cstheme="minorHAnsi"/>
        </w:rPr>
        <w:t>-</w:t>
      </w:r>
      <w:r w:rsidR="00F21F1B" w:rsidRPr="00D556FC">
        <w:rPr>
          <w:rFonts w:cstheme="minorHAnsi"/>
        </w:rPr>
        <w:t>of</w:t>
      </w:r>
      <w:r w:rsidR="00D57EC1" w:rsidRPr="00D556FC">
        <w:rPr>
          <w:rFonts w:cstheme="minorHAnsi"/>
        </w:rPr>
        <w:t>-</w:t>
      </w:r>
      <w:r w:rsidR="00F21F1B" w:rsidRPr="00D556FC">
        <w:rPr>
          <w:rFonts w:cstheme="minorHAnsi"/>
        </w:rPr>
        <w:t>Hospital Cardiac Arrest</w:t>
      </w:r>
      <w:r w:rsidR="009476E3" w:rsidRPr="00D556FC">
        <w:rPr>
          <w:rFonts w:cstheme="minorHAnsi"/>
        </w:rPr>
        <w:t xml:space="preserve"> </w:t>
      </w:r>
      <w:r w:rsidR="00F21F1B" w:rsidRPr="00D556FC">
        <w:rPr>
          <w:rFonts w:cstheme="minorHAnsi"/>
        </w:rPr>
        <w:t>(</w:t>
      </w:r>
      <w:r w:rsidR="009476E3" w:rsidRPr="00D556FC">
        <w:rPr>
          <w:rFonts w:cstheme="minorHAnsi"/>
        </w:rPr>
        <w:t>OHCA</w:t>
      </w:r>
      <w:r w:rsidR="00F21F1B" w:rsidRPr="00D556FC">
        <w:rPr>
          <w:rFonts w:cstheme="minorHAnsi"/>
        </w:rPr>
        <w:t>)</w:t>
      </w:r>
      <w:r w:rsidR="009476E3" w:rsidRPr="00D556FC">
        <w:rPr>
          <w:rFonts w:cstheme="minorHAnsi"/>
        </w:rPr>
        <w:t xml:space="preserve"> as early as possible. </w:t>
      </w:r>
      <w:r w:rsidR="00943153" w:rsidRPr="00D556FC">
        <w:rPr>
          <w:rFonts w:cstheme="minorHAnsi"/>
        </w:rPr>
        <w:t>First</w:t>
      </w:r>
      <w:r w:rsidR="00C15D7A" w:rsidRPr="00D556FC">
        <w:rPr>
          <w:rFonts w:cstheme="minorHAnsi"/>
        </w:rPr>
        <w:t>,</w:t>
      </w:r>
      <w:r w:rsidR="00943153" w:rsidRPr="00D556FC">
        <w:rPr>
          <w:rFonts w:cstheme="minorHAnsi"/>
        </w:rPr>
        <w:t xml:space="preserve"> </w:t>
      </w:r>
      <w:r w:rsidR="00236347" w:rsidRPr="00D556FC">
        <w:rPr>
          <w:rFonts w:cstheme="minorHAnsi"/>
        </w:rPr>
        <w:t>the telecom</w:t>
      </w:r>
      <w:r w:rsidR="00282CA4" w:rsidRPr="00D556FC">
        <w:rPr>
          <w:rFonts w:cstheme="minorHAnsi"/>
        </w:rPr>
        <w:t>municator</w:t>
      </w:r>
      <w:r w:rsidR="00943153" w:rsidRPr="00D556FC">
        <w:rPr>
          <w:rFonts w:cstheme="minorHAnsi"/>
        </w:rPr>
        <w:t xml:space="preserve"> must get the caller to the point where they can </w:t>
      </w:r>
      <w:r w:rsidR="00BA09BF" w:rsidRPr="00D556FC">
        <w:rPr>
          <w:rFonts w:cstheme="minorHAnsi"/>
        </w:rPr>
        <w:t>comply with instructions from the telecommunicator.</w:t>
      </w:r>
    </w:p>
    <w:p w14:paraId="78BA6E53" w14:textId="4C99D402" w:rsidR="009476E3" w:rsidRPr="00D556FC" w:rsidRDefault="00E527AD" w:rsidP="000B2D16">
      <w:pPr>
        <w:pStyle w:val="ListParagraph"/>
        <w:widowControl w:val="0"/>
        <w:numPr>
          <w:ilvl w:val="1"/>
          <w:numId w:val="14"/>
        </w:numPr>
        <w:tabs>
          <w:tab w:val="left" w:pos="1440"/>
        </w:tabs>
        <w:spacing w:line="240" w:lineRule="atLeast"/>
        <w:rPr>
          <w:rFonts w:cstheme="minorHAnsi"/>
        </w:rPr>
      </w:pPr>
      <w:r w:rsidRPr="00D556FC">
        <w:rPr>
          <w:rFonts w:cstheme="minorHAnsi"/>
        </w:rPr>
        <w:t xml:space="preserve">Telecommunicators control the approach used to calm </w:t>
      </w:r>
      <w:r w:rsidR="00AF5BE0" w:rsidRPr="00D556FC">
        <w:rPr>
          <w:rFonts w:cstheme="minorHAnsi"/>
        </w:rPr>
        <w:t>c</w:t>
      </w:r>
      <w:r w:rsidRPr="00D556FC">
        <w:rPr>
          <w:rFonts w:cstheme="minorHAnsi"/>
        </w:rPr>
        <w:t xml:space="preserve">allers and to encourage them to </w:t>
      </w:r>
      <w:r w:rsidR="00664659" w:rsidRPr="00D556FC">
        <w:rPr>
          <w:rFonts w:cstheme="minorHAnsi"/>
        </w:rPr>
        <w:t>act</w:t>
      </w:r>
      <w:r w:rsidR="00110F70" w:rsidRPr="00D556FC">
        <w:rPr>
          <w:rFonts w:cstheme="minorHAnsi"/>
        </w:rPr>
        <w:t xml:space="preserve"> swiftly. </w:t>
      </w:r>
    </w:p>
    <w:p w14:paraId="1255FD00" w14:textId="472333F7" w:rsidR="00B1438B" w:rsidRPr="00D556FC" w:rsidRDefault="00331958" w:rsidP="000B2D16">
      <w:pPr>
        <w:pStyle w:val="ListParagraph"/>
        <w:widowControl w:val="0"/>
        <w:numPr>
          <w:ilvl w:val="0"/>
          <w:numId w:val="14"/>
        </w:numPr>
        <w:tabs>
          <w:tab w:val="left" w:pos="1440"/>
        </w:tabs>
        <w:spacing w:line="240" w:lineRule="atLeast"/>
        <w:rPr>
          <w:rFonts w:cstheme="minorHAnsi"/>
        </w:rPr>
      </w:pPr>
      <w:r w:rsidRPr="00D556FC">
        <w:rPr>
          <w:rFonts w:cstheme="minorHAnsi"/>
        </w:rPr>
        <w:t xml:space="preserve">During </w:t>
      </w:r>
      <w:r w:rsidR="000F422E" w:rsidRPr="00D556FC">
        <w:rPr>
          <w:rFonts w:cstheme="minorHAnsi"/>
        </w:rPr>
        <w:t>a crisis</w:t>
      </w:r>
      <w:r w:rsidRPr="00D556FC">
        <w:rPr>
          <w:rFonts w:cstheme="minorHAnsi"/>
        </w:rPr>
        <w:t xml:space="preserve">, the </w:t>
      </w:r>
      <w:r w:rsidR="00AF5BE0" w:rsidRPr="00D556FC">
        <w:rPr>
          <w:rFonts w:cstheme="minorHAnsi"/>
        </w:rPr>
        <w:t>c</w:t>
      </w:r>
      <w:r w:rsidRPr="00D556FC">
        <w:rPr>
          <w:rFonts w:cstheme="minorHAnsi"/>
        </w:rPr>
        <w:t xml:space="preserve">aller may feel helpless and out of control.  </w:t>
      </w:r>
    </w:p>
    <w:p w14:paraId="5CCBC377" w14:textId="45A05B55" w:rsidR="00762EA0" w:rsidRPr="00D556FC" w:rsidRDefault="00890542" w:rsidP="000B2D16">
      <w:pPr>
        <w:pStyle w:val="ListParagraph"/>
        <w:widowControl w:val="0"/>
        <w:numPr>
          <w:ilvl w:val="1"/>
          <w:numId w:val="14"/>
        </w:numPr>
        <w:tabs>
          <w:tab w:val="left" w:pos="1440"/>
        </w:tabs>
        <w:spacing w:line="240" w:lineRule="atLeast"/>
        <w:rPr>
          <w:rFonts w:cstheme="minorHAnsi"/>
        </w:rPr>
      </w:pPr>
      <w:r w:rsidRPr="00D556FC">
        <w:rPr>
          <w:rFonts w:cstheme="minorHAnsi"/>
        </w:rPr>
        <w:t xml:space="preserve">The </w:t>
      </w:r>
      <w:r w:rsidR="00AF5BE0" w:rsidRPr="00D556FC">
        <w:rPr>
          <w:rFonts w:cstheme="minorHAnsi"/>
        </w:rPr>
        <w:t>t</w:t>
      </w:r>
      <w:r w:rsidRPr="00D556FC">
        <w:rPr>
          <w:rFonts w:cstheme="minorHAnsi"/>
        </w:rPr>
        <w:t xml:space="preserve">elecommunicator’s goal is to override the </w:t>
      </w:r>
      <w:r w:rsidR="00AF5BE0" w:rsidRPr="00D556FC">
        <w:rPr>
          <w:rFonts w:cstheme="minorHAnsi"/>
        </w:rPr>
        <w:t>c</w:t>
      </w:r>
      <w:r w:rsidRPr="00D556FC">
        <w:rPr>
          <w:rFonts w:cstheme="minorHAnsi"/>
        </w:rPr>
        <w:t xml:space="preserve">aller’s </w:t>
      </w:r>
      <w:r w:rsidR="00634B71" w:rsidRPr="00D556FC">
        <w:rPr>
          <w:rFonts w:cstheme="minorHAnsi"/>
        </w:rPr>
        <w:t>h</w:t>
      </w:r>
      <w:r w:rsidRPr="00D556FC">
        <w:rPr>
          <w:rFonts w:cstheme="minorHAnsi"/>
        </w:rPr>
        <w:t xml:space="preserve">ysteria </w:t>
      </w:r>
      <w:r w:rsidR="00634B71" w:rsidRPr="00D556FC">
        <w:rPr>
          <w:rFonts w:cstheme="minorHAnsi"/>
        </w:rPr>
        <w:t>b</w:t>
      </w:r>
      <w:r w:rsidRPr="00D556FC">
        <w:rPr>
          <w:rFonts w:cstheme="minorHAnsi"/>
        </w:rPr>
        <w:t>arrier</w:t>
      </w:r>
      <w:r w:rsidR="0056200C" w:rsidRPr="00D556FC">
        <w:rPr>
          <w:rFonts w:cstheme="minorHAnsi"/>
        </w:rPr>
        <w:t xml:space="preserve"> and gain compliance</w:t>
      </w:r>
      <w:r w:rsidR="00845685" w:rsidRPr="00D556FC">
        <w:rPr>
          <w:rFonts w:cstheme="minorHAnsi"/>
        </w:rPr>
        <w:t xml:space="preserve"> from the caller</w:t>
      </w:r>
      <w:r w:rsidR="00884CB9" w:rsidRPr="00D556FC">
        <w:rPr>
          <w:rFonts w:cstheme="minorHAnsi"/>
        </w:rPr>
        <w:t>,</w:t>
      </w:r>
      <w:r w:rsidR="00845685" w:rsidRPr="00D556FC">
        <w:rPr>
          <w:rFonts w:cstheme="minorHAnsi"/>
        </w:rPr>
        <w:t xml:space="preserve"> so they can successfully administer CPR to the </w:t>
      </w:r>
      <w:r w:rsidR="00A302F5" w:rsidRPr="00D556FC">
        <w:rPr>
          <w:rFonts w:cstheme="minorHAnsi"/>
        </w:rPr>
        <w:t>p</w:t>
      </w:r>
      <w:r w:rsidR="00845685" w:rsidRPr="00D556FC">
        <w:rPr>
          <w:rFonts w:cstheme="minorHAnsi"/>
        </w:rPr>
        <w:t xml:space="preserve">atient. </w:t>
      </w:r>
      <w:r w:rsidR="00A00D6A" w:rsidRPr="00D556FC">
        <w:rPr>
          <w:rFonts w:cstheme="minorHAnsi"/>
        </w:rPr>
        <w:t>(</w:t>
      </w:r>
      <w:r w:rsidR="00FF049A" w:rsidRPr="00D556FC">
        <w:rPr>
          <w:rFonts w:cstheme="minorHAnsi"/>
          <w:i/>
          <w:iCs/>
        </w:rPr>
        <w:t>Further</w:t>
      </w:r>
      <w:r w:rsidR="00A00D6A" w:rsidRPr="00D556FC">
        <w:rPr>
          <w:rFonts w:cstheme="minorHAnsi"/>
          <w:i/>
          <w:iCs/>
        </w:rPr>
        <w:t xml:space="preserve"> </w:t>
      </w:r>
      <w:r w:rsidR="00FF049A" w:rsidRPr="00D556FC">
        <w:rPr>
          <w:rFonts w:cstheme="minorHAnsi"/>
          <w:i/>
          <w:iCs/>
        </w:rPr>
        <w:t xml:space="preserve">explained in </w:t>
      </w:r>
      <w:r w:rsidR="00912434" w:rsidRPr="00D556FC">
        <w:rPr>
          <w:rFonts w:cstheme="minorHAnsi"/>
          <w:i/>
          <w:iCs/>
        </w:rPr>
        <w:t>S</w:t>
      </w:r>
      <w:r w:rsidR="00FF049A" w:rsidRPr="00D556FC">
        <w:rPr>
          <w:rFonts w:cstheme="minorHAnsi"/>
          <w:i/>
          <w:iCs/>
        </w:rPr>
        <w:t>ection</w:t>
      </w:r>
      <w:r w:rsidR="00A00D6A" w:rsidRPr="00D556FC">
        <w:rPr>
          <w:rFonts w:cstheme="minorHAnsi"/>
          <w:i/>
          <w:iCs/>
        </w:rPr>
        <w:t xml:space="preserve"> 2.2, </w:t>
      </w:r>
      <w:r w:rsidR="00912434" w:rsidRPr="00D556FC">
        <w:rPr>
          <w:rFonts w:cstheme="minorHAnsi"/>
          <w:i/>
          <w:iCs/>
        </w:rPr>
        <w:t>S</w:t>
      </w:r>
      <w:r w:rsidR="00FF049A" w:rsidRPr="00D556FC">
        <w:rPr>
          <w:rFonts w:cstheme="minorHAnsi"/>
          <w:i/>
          <w:iCs/>
        </w:rPr>
        <w:t xml:space="preserve">ubsection </w:t>
      </w:r>
      <w:r w:rsidR="00A00D6A" w:rsidRPr="00D556FC">
        <w:rPr>
          <w:rFonts w:cstheme="minorHAnsi"/>
          <w:i/>
          <w:iCs/>
        </w:rPr>
        <w:t>C</w:t>
      </w:r>
      <w:r w:rsidR="00A0080D" w:rsidRPr="00D556FC">
        <w:rPr>
          <w:rFonts w:cstheme="minorHAnsi"/>
          <w:i/>
          <w:iCs/>
        </w:rPr>
        <w:t>.</w:t>
      </w:r>
      <w:r w:rsidR="00FF049A" w:rsidRPr="00D556FC">
        <w:rPr>
          <w:rFonts w:cstheme="minorHAnsi"/>
        </w:rPr>
        <w:t>)</w:t>
      </w:r>
    </w:p>
    <w:p w14:paraId="276C84EC" w14:textId="195661FC" w:rsidR="007D37B2" w:rsidRPr="00D556FC" w:rsidRDefault="00331958" w:rsidP="007D37B2">
      <w:pPr>
        <w:pStyle w:val="ListParagraph"/>
        <w:widowControl w:val="0"/>
        <w:numPr>
          <w:ilvl w:val="2"/>
          <w:numId w:val="14"/>
        </w:numPr>
        <w:tabs>
          <w:tab w:val="left" w:pos="1440"/>
        </w:tabs>
        <w:spacing w:after="0"/>
        <w:ind w:left="2534" w:hanging="187"/>
        <w:rPr>
          <w:rFonts w:cstheme="minorHAnsi"/>
        </w:rPr>
      </w:pPr>
      <w:r w:rsidRPr="00D556FC">
        <w:rPr>
          <w:rFonts w:cstheme="minorHAnsi"/>
        </w:rPr>
        <w:t>A</w:t>
      </w:r>
      <w:r w:rsidR="005C1EDF" w:rsidRPr="00D556FC">
        <w:rPr>
          <w:rFonts w:cstheme="minorHAnsi"/>
        </w:rPr>
        <w:t>n example</w:t>
      </w:r>
      <w:r w:rsidR="00B77915" w:rsidRPr="00D556FC">
        <w:rPr>
          <w:rFonts w:cstheme="minorHAnsi"/>
        </w:rPr>
        <w:t xml:space="preserve"> of a</w:t>
      </w:r>
      <w:r w:rsidRPr="00D556FC">
        <w:rPr>
          <w:rFonts w:cstheme="minorHAnsi"/>
        </w:rPr>
        <w:t xml:space="preserve"> way to keep the</w:t>
      </w:r>
      <w:r w:rsidR="00581839" w:rsidRPr="00D556FC">
        <w:rPr>
          <w:rFonts w:cstheme="minorHAnsi"/>
        </w:rPr>
        <w:t xml:space="preserve"> </w:t>
      </w:r>
      <w:r w:rsidR="00BA3FE5" w:rsidRPr="00D556FC">
        <w:rPr>
          <w:rFonts w:cstheme="minorHAnsi"/>
        </w:rPr>
        <w:t>c</w:t>
      </w:r>
      <w:r w:rsidR="00581839" w:rsidRPr="00D556FC">
        <w:rPr>
          <w:rFonts w:cstheme="minorHAnsi"/>
        </w:rPr>
        <w:t>aller</w:t>
      </w:r>
      <w:r w:rsidRPr="00D556FC">
        <w:rPr>
          <w:rFonts w:cstheme="minorHAnsi"/>
        </w:rPr>
        <w:t xml:space="preserve"> talking </w:t>
      </w:r>
      <w:r w:rsidR="00CE6176" w:rsidRPr="00D556FC">
        <w:rPr>
          <w:rFonts w:cstheme="minorHAnsi"/>
        </w:rPr>
        <w:t>is</w:t>
      </w:r>
      <w:r w:rsidRPr="00D556FC">
        <w:rPr>
          <w:rFonts w:cstheme="minorHAnsi"/>
        </w:rPr>
        <w:t xml:space="preserve"> </w:t>
      </w:r>
      <w:r w:rsidR="004A64CA" w:rsidRPr="00D556FC">
        <w:rPr>
          <w:rFonts w:cstheme="minorHAnsi"/>
        </w:rPr>
        <w:t xml:space="preserve">to </w:t>
      </w:r>
      <w:r w:rsidRPr="00D556FC">
        <w:rPr>
          <w:rFonts w:cstheme="minorHAnsi"/>
        </w:rPr>
        <w:t xml:space="preserve">ask questions </w:t>
      </w:r>
      <w:r w:rsidR="004A64CA" w:rsidRPr="00D556FC">
        <w:rPr>
          <w:rFonts w:cstheme="minorHAnsi"/>
        </w:rPr>
        <w:t>that</w:t>
      </w:r>
      <w:r w:rsidRPr="00D556FC">
        <w:rPr>
          <w:rFonts w:cstheme="minorHAnsi"/>
        </w:rPr>
        <w:t xml:space="preserve"> are informational, but not judgmental.</w:t>
      </w:r>
    </w:p>
    <w:p w14:paraId="21F9B0BA" w14:textId="77777777" w:rsidR="00D57EC1" w:rsidRPr="00D556FC" w:rsidRDefault="00D57EC1" w:rsidP="00D57EC1">
      <w:pPr>
        <w:pStyle w:val="ListParagraph"/>
        <w:widowControl w:val="0"/>
        <w:numPr>
          <w:ilvl w:val="0"/>
          <w:numId w:val="0"/>
        </w:numPr>
        <w:tabs>
          <w:tab w:val="left" w:pos="1440"/>
        </w:tabs>
        <w:spacing w:after="0"/>
        <w:ind w:left="2534"/>
        <w:rPr>
          <w:rFonts w:cstheme="minorHAnsi"/>
        </w:rPr>
      </w:pPr>
    </w:p>
    <w:p w14:paraId="32A59134" w14:textId="069B38FC" w:rsidR="00134AC2" w:rsidRPr="00D556FC" w:rsidRDefault="002C26AA" w:rsidP="00E323E5">
      <w:pPr>
        <w:pStyle w:val="ListParagraph"/>
        <w:widowControl w:val="0"/>
        <w:numPr>
          <w:ilvl w:val="0"/>
          <w:numId w:val="63"/>
        </w:numPr>
        <w:spacing w:after="0"/>
        <w:rPr>
          <w:rFonts w:cstheme="minorHAnsi"/>
        </w:rPr>
      </w:pPr>
      <w:r w:rsidRPr="00D556FC">
        <w:rPr>
          <w:rFonts w:cstheme="minorHAnsi"/>
          <w:b/>
          <w:bCs/>
        </w:rPr>
        <w:t>Identify</w:t>
      </w:r>
      <w:r w:rsidR="00134AC2" w:rsidRPr="00D556FC">
        <w:rPr>
          <w:rFonts w:cstheme="minorHAnsi"/>
          <w:b/>
          <w:bCs/>
        </w:rPr>
        <w:t xml:space="preserve"> </w:t>
      </w:r>
      <w:r w:rsidRPr="00D556FC">
        <w:rPr>
          <w:rFonts w:cstheme="minorHAnsi"/>
          <w:b/>
          <w:bCs/>
        </w:rPr>
        <w:t>the types of</w:t>
      </w:r>
      <w:r w:rsidR="00134AC2" w:rsidRPr="00D556FC">
        <w:rPr>
          <w:rFonts w:cstheme="minorHAnsi"/>
          <w:b/>
          <w:bCs/>
        </w:rPr>
        <w:t xml:space="preserve"> pertinent details of the emergency</w:t>
      </w:r>
      <w:r w:rsidRPr="00D556FC">
        <w:rPr>
          <w:rFonts w:cstheme="minorHAnsi"/>
          <w:b/>
          <w:bCs/>
        </w:rPr>
        <w:t xml:space="preserve"> that must be obtained</w:t>
      </w:r>
      <w:r w:rsidR="00134AC2" w:rsidRPr="00D556FC">
        <w:rPr>
          <w:rFonts w:cstheme="minorHAnsi"/>
          <w:b/>
          <w:bCs/>
        </w:rPr>
        <w:t>.</w:t>
      </w:r>
    </w:p>
    <w:p w14:paraId="57720DA7" w14:textId="38536E07" w:rsidR="00BD3AEB" w:rsidRPr="00D556FC" w:rsidRDefault="00331958" w:rsidP="00E323E5">
      <w:pPr>
        <w:pStyle w:val="ListParagraph"/>
        <w:widowControl w:val="0"/>
        <w:numPr>
          <w:ilvl w:val="0"/>
          <w:numId w:val="64"/>
        </w:numPr>
        <w:spacing w:after="0"/>
        <w:rPr>
          <w:rFonts w:cstheme="minorHAnsi"/>
        </w:rPr>
      </w:pPr>
      <w:r w:rsidRPr="00D556FC">
        <w:rPr>
          <w:rFonts w:cstheme="minorHAnsi"/>
        </w:rPr>
        <w:t xml:space="preserve">Try to get the </w:t>
      </w:r>
      <w:r w:rsidR="00BA3FE5" w:rsidRPr="00D556FC">
        <w:rPr>
          <w:rFonts w:cstheme="minorHAnsi"/>
        </w:rPr>
        <w:t>c</w:t>
      </w:r>
      <w:r w:rsidRPr="00D556FC">
        <w:rPr>
          <w:rFonts w:cstheme="minorHAnsi"/>
        </w:rPr>
        <w:t xml:space="preserve">aller to </w:t>
      </w:r>
      <w:r w:rsidR="009A0B94" w:rsidRPr="00D556FC">
        <w:rPr>
          <w:rFonts w:cstheme="minorHAnsi"/>
        </w:rPr>
        <w:t>state</w:t>
      </w:r>
      <w:r w:rsidRPr="00D556FC">
        <w:rPr>
          <w:rFonts w:cstheme="minorHAnsi"/>
        </w:rPr>
        <w:t xml:space="preserve"> exactly what they are experiencing or what the situation is.  </w:t>
      </w:r>
    </w:p>
    <w:p w14:paraId="3C2A1DA9" w14:textId="50E29A11" w:rsidR="00D50FF6" w:rsidRPr="00D556FC" w:rsidRDefault="00D50FF6" w:rsidP="00E323E5">
      <w:pPr>
        <w:pStyle w:val="ListParagraph"/>
        <w:widowControl w:val="0"/>
        <w:numPr>
          <w:ilvl w:val="1"/>
          <w:numId w:val="64"/>
        </w:numPr>
        <w:spacing w:after="0" w:line="240" w:lineRule="atLeast"/>
        <w:rPr>
          <w:rFonts w:cstheme="minorHAnsi"/>
        </w:rPr>
      </w:pPr>
      <w:r w:rsidRPr="00D556FC">
        <w:rPr>
          <w:rFonts w:cstheme="minorHAnsi"/>
        </w:rPr>
        <w:t>The goal is to gain an understanding of the dynamics of the crisis</w:t>
      </w:r>
      <w:r w:rsidR="00C45861" w:rsidRPr="00D556FC">
        <w:rPr>
          <w:rFonts w:cstheme="minorHAnsi"/>
        </w:rPr>
        <w:t>, to understand the challenges</w:t>
      </w:r>
      <w:r w:rsidR="00AA59DC" w:rsidRPr="00D556FC">
        <w:rPr>
          <w:rFonts w:cstheme="minorHAnsi"/>
        </w:rPr>
        <w:t>,</w:t>
      </w:r>
      <w:r w:rsidR="00C45861" w:rsidRPr="00D556FC">
        <w:rPr>
          <w:rFonts w:cstheme="minorHAnsi"/>
        </w:rPr>
        <w:t xml:space="preserve"> and </w:t>
      </w:r>
      <w:r w:rsidR="00AA59DC" w:rsidRPr="00D556FC">
        <w:rPr>
          <w:rFonts w:cstheme="minorHAnsi"/>
        </w:rPr>
        <w:t xml:space="preserve">the </w:t>
      </w:r>
      <w:r w:rsidR="00C45861" w:rsidRPr="00D556FC">
        <w:rPr>
          <w:rFonts w:cstheme="minorHAnsi"/>
        </w:rPr>
        <w:t xml:space="preserve">opportunities of the </w:t>
      </w:r>
      <w:r w:rsidR="00287C1B" w:rsidRPr="00D556FC">
        <w:rPr>
          <w:rFonts w:cstheme="minorHAnsi"/>
        </w:rPr>
        <w:t xml:space="preserve">situation for the </w:t>
      </w:r>
      <w:r w:rsidR="00BA3FE5" w:rsidRPr="00D556FC">
        <w:rPr>
          <w:rFonts w:cstheme="minorHAnsi"/>
        </w:rPr>
        <w:t>c</w:t>
      </w:r>
      <w:r w:rsidR="00287C1B" w:rsidRPr="00D556FC">
        <w:rPr>
          <w:rFonts w:cstheme="minorHAnsi"/>
        </w:rPr>
        <w:t>aller.</w:t>
      </w:r>
    </w:p>
    <w:p w14:paraId="7B79A9E1" w14:textId="33DCAE56" w:rsidR="00E14717" w:rsidRPr="00D556FC" w:rsidRDefault="00AF317E" w:rsidP="00E323E5">
      <w:pPr>
        <w:pStyle w:val="ListParagraph"/>
        <w:widowControl w:val="0"/>
        <w:numPr>
          <w:ilvl w:val="1"/>
          <w:numId w:val="64"/>
        </w:numPr>
        <w:spacing w:after="0" w:line="240" w:lineRule="atLeast"/>
        <w:rPr>
          <w:rFonts w:cstheme="minorHAnsi"/>
        </w:rPr>
      </w:pPr>
      <w:r w:rsidRPr="00D556FC">
        <w:rPr>
          <w:rFonts w:cstheme="minorHAnsi"/>
        </w:rPr>
        <w:t xml:space="preserve">Most </w:t>
      </w:r>
      <w:r w:rsidR="00BA3FE5" w:rsidRPr="00D556FC">
        <w:rPr>
          <w:rFonts w:cstheme="minorHAnsi"/>
        </w:rPr>
        <w:t>c</w:t>
      </w:r>
      <w:r w:rsidR="00331958" w:rsidRPr="00D556FC">
        <w:rPr>
          <w:rFonts w:cstheme="minorHAnsi"/>
        </w:rPr>
        <w:t xml:space="preserve">allers </w:t>
      </w:r>
      <w:r w:rsidR="000F7114" w:rsidRPr="00D556FC">
        <w:rPr>
          <w:rFonts w:cstheme="minorHAnsi"/>
        </w:rPr>
        <w:t>will be</w:t>
      </w:r>
      <w:r w:rsidR="00331958" w:rsidRPr="00D556FC">
        <w:rPr>
          <w:rFonts w:cstheme="minorHAnsi"/>
        </w:rPr>
        <w:t xml:space="preserve"> in a high emotional state.  For this </w:t>
      </w:r>
      <w:r w:rsidR="003B6ADD" w:rsidRPr="00D556FC">
        <w:rPr>
          <w:rFonts w:cstheme="minorHAnsi"/>
        </w:rPr>
        <w:t>reason, most</w:t>
      </w:r>
      <w:r w:rsidR="00CF0F1F" w:rsidRPr="00D556FC">
        <w:rPr>
          <w:rFonts w:cstheme="minorHAnsi"/>
        </w:rPr>
        <w:t xml:space="preserve"> </w:t>
      </w:r>
      <w:r w:rsidR="00BA3FE5" w:rsidRPr="00D556FC">
        <w:rPr>
          <w:rFonts w:cstheme="minorHAnsi"/>
        </w:rPr>
        <w:t>c</w:t>
      </w:r>
      <w:r w:rsidR="00331958" w:rsidRPr="00D556FC">
        <w:rPr>
          <w:rFonts w:cstheme="minorHAnsi"/>
        </w:rPr>
        <w:t xml:space="preserve">allers </w:t>
      </w:r>
      <w:r w:rsidR="00CF0F1F" w:rsidRPr="00D556FC">
        <w:rPr>
          <w:rFonts w:cstheme="minorHAnsi"/>
        </w:rPr>
        <w:t>will</w:t>
      </w:r>
      <w:r w:rsidR="00331958" w:rsidRPr="00D556FC">
        <w:rPr>
          <w:rFonts w:cstheme="minorHAnsi"/>
        </w:rPr>
        <w:t xml:space="preserve"> need specific instructions explained to them one step at a time. Try to be patient with them and repeat the instructions, if necessary. </w:t>
      </w:r>
    </w:p>
    <w:p w14:paraId="5F373B64" w14:textId="2B62ECAA" w:rsidR="00331958" w:rsidRPr="00D556FC" w:rsidRDefault="008F2084" w:rsidP="009D1BF3">
      <w:pPr>
        <w:widowControl w:val="0"/>
        <w:spacing w:after="0" w:line="240" w:lineRule="atLeast"/>
        <w:rPr>
          <w:rFonts w:cstheme="minorHAnsi"/>
          <w:sz w:val="24"/>
          <w:szCs w:val="24"/>
        </w:rPr>
      </w:pPr>
      <w:r w:rsidRPr="00D556FC">
        <w:rPr>
          <w:rFonts w:cstheme="minorHAnsi"/>
          <w:b/>
          <w:bCs/>
          <w:sz w:val="24"/>
          <w:szCs w:val="24"/>
        </w:rPr>
        <w:t>INSTRUCTOR N</w:t>
      </w:r>
      <w:r w:rsidR="00C94995" w:rsidRPr="00D556FC">
        <w:rPr>
          <w:rFonts w:cstheme="minorHAnsi"/>
          <w:b/>
          <w:bCs/>
          <w:sz w:val="24"/>
          <w:szCs w:val="24"/>
        </w:rPr>
        <w:t>OTE</w:t>
      </w:r>
      <w:r w:rsidR="00331958" w:rsidRPr="00D556FC">
        <w:rPr>
          <w:rFonts w:cstheme="minorHAnsi"/>
          <w:sz w:val="24"/>
          <w:szCs w:val="24"/>
        </w:rPr>
        <w:t>:</w:t>
      </w:r>
      <w:r w:rsidR="00331958" w:rsidRPr="00D556FC">
        <w:rPr>
          <w:rFonts w:cstheme="minorHAnsi"/>
        </w:rPr>
        <w:t xml:space="preserve">  </w:t>
      </w:r>
      <w:r w:rsidR="00331958" w:rsidRPr="00D556FC">
        <w:rPr>
          <w:rFonts w:cstheme="minorHAnsi"/>
          <w:sz w:val="24"/>
          <w:szCs w:val="24"/>
        </w:rPr>
        <w:t xml:space="preserve">Instructions and any advice </w:t>
      </w:r>
      <w:r w:rsidR="00331958" w:rsidRPr="00D556FC">
        <w:rPr>
          <w:rFonts w:cstheme="minorHAnsi"/>
          <w:i/>
          <w:iCs/>
          <w:sz w:val="24"/>
          <w:szCs w:val="24"/>
        </w:rPr>
        <w:t>should</w:t>
      </w:r>
      <w:r w:rsidR="00331958" w:rsidRPr="00D556FC">
        <w:rPr>
          <w:rFonts w:cstheme="minorHAnsi"/>
          <w:sz w:val="24"/>
          <w:szCs w:val="24"/>
        </w:rPr>
        <w:t xml:space="preserve"> be based on training and established departmental policies and procedures.</w:t>
      </w:r>
      <w:r w:rsidR="00BD12E0" w:rsidRPr="00D556FC">
        <w:rPr>
          <w:rFonts w:cstheme="minorHAnsi"/>
          <w:sz w:val="24"/>
          <w:szCs w:val="24"/>
        </w:rPr>
        <w:t xml:space="preserve"> Each </w:t>
      </w:r>
      <w:r w:rsidR="001A679F" w:rsidRPr="00D556FC">
        <w:rPr>
          <w:rFonts w:cstheme="minorHAnsi"/>
          <w:sz w:val="24"/>
          <w:szCs w:val="24"/>
        </w:rPr>
        <w:t>call center</w:t>
      </w:r>
      <w:r w:rsidR="00BD12E0" w:rsidRPr="00D556FC">
        <w:rPr>
          <w:rFonts w:cstheme="minorHAnsi"/>
          <w:sz w:val="24"/>
          <w:szCs w:val="24"/>
        </w:rPr>
        <w:t xml:space="preserve"> will have their own best practices and those should be included at this time. </w:t>
      </w:r>
    </w:p>
    <w:p w14:paraId="485696A9" w14:textId="6A387E54" w:rsidR="00147855" w:rsidRPr="00D556FC" w:rsidRDefault="00A44BF7" w:rsidP="00E323E5">
      <w:pPr>
        <w:widowControl w:val="0"/>
        <w:numPr>
          <w:ilvl w:val="0"/>
          <w:numId w:val="64"/>
        </w:numPr>
        <w:spacing w:after="0" w:line="240" w:lineRule="atLeast"/>
        <w:rPr>
          <w:rFonts w:cstheme="minorHAnsi"/>
          <w:sz w:val="24"/>
          <w:szCs w:val="24"/>
        </w:rPr>
      </w:pPr>
      <w:r w:rsidRPr="00D556FC">
        <w:rPr>
          <w:rFonts w:cstheme="minorHAnsi"/>
          <w:sz w:val="24"/>
          <w:szCs w:val="24"/>
        </w:rPr>
        <w:t xml:space="preserve">The </w:t>
      </w:r>
      <w:r w:rsidR="000D1BB2" w:rsidRPr="00D556FC">
        <w:rPr>
          <w:rFonts w:cstheme="minorHAnsi"/>
          <w:sz w:val="24"/>
          <w:szCs w:val="24"/>
        </w:rPr>
        <w:t>t</w:t>
      </w:r>
      <w:r w:rsidRPr="00D556FC">
        <w:rPr>
          <w:rFonts w:cstheme="minorHAnsi"/>
          <w:sz w:val="24"/>
          <w:szCs w:val="24"/>
        </w:rPr>
        <w:t>elecommunicator must work to gain compliance and trust from the caller to avoid</w:t>
      </w:r>
      <w:r w:rsidR="00331958" w:rsidRPr="00D556FC">
        <w:rPr>
          <w:rFonts w:cstheme="minorHAnsi"/>
          <w:sz w:val="24"/>
          <w:szCs w:val="24"/>
        </w:rPr>
        <w:t xml:space="preserve"> escalating the crisis</w:t>
      </w:r>
      <w:r w:rsidR="00147855" w:rsidRPr="00D556FC">
        <w:rPr>
          <w:rFonts w:cstheme="minorHAnsi"/>
          <w:sz w:val="24"/>
          <w:szCs w:val="24"/>
        </w:rPr>
        <w:t xml:space="preserve"> by upsetting the caller.</w:t>
      </w:r>
      <w:r w:rsidR="00651B2D" w:rsidRPr="00D556FC">
        <w:rPr>
          <w:rFonts w:cstheme="minorHAnsi"/>
          <w:sz w:val="24"/>
          <w:szCs w:val="24"/>
        </w:rPr>
        <w:t xml:space="preserve"> Before any work can be done to identify how to best help the caller and their patient</w:t>
      </w:r>
      <w:r w:rsidR="00DC36AE" w:rsidRPr="00D556FC">
        <w:rPr>
          <w:rFonts w:cstheme="minorHAnsi"/>
          <w:sz w:val="24"/>
          <w:szCs w:val="24"/>
        </w:rPr>
        <w:t xml:space="preserve">, </w:t>
      </w:r>
      <w:r w:rsidR="009722EA" w:rsidRPr="00D556FC">
        <w:rPr>
          <w:rFonts w:cstheme="minorHAnsi"/>
          <w:sz w:val="24"/>
          <w:szCs w:val="24"/>
        </w:rPr>
        <w:t>the telecommunicator</w:t>
      </w:r>
      <w:r w:rsidR="00DC36AE" w:rsidRPr="00D556FC">
        <w:rPr>
          <w:rFonts w:cstheme="minorHAnsi"/>
          <w:sz w:val="24"/>
          <w:szCs w:val="24"/>
        </w:rPr>
        <w:t xml:space="preserve"> must first be able to gain their compliance, so the pertinent information for next actions </w:t>
      </w:r>
      <w:r w:rsidR="00DC36AE" w:rsidRPr="00D556FC">
        <w:rPr>
          <w:rFonts w:cstheme="minorHAnsi"/>
          <w:sz w:val="24"/>
          <w:szCs w:val="24"/>
        </w:rPr>
        <w:lastRenderedPageBreak/>
        <w:t xml:space="preserve">can be taken. </w:t>
      </w:r>
    </w:p>
    <w:p w14:paraId="47F7DA4D" w14:textId="0D3F9C31" w:rsidR="00DB5285" w:rsidRPr="00D556FC" w:rsidRDefault="00331958" w:rsidP="00E323E5">
      <w:pPr>
        <w:widowControl w:val="0"/>
        <w:numPr>
          <w:ilvl w:val="1"/>
          <w:numId w:val="64"/>
        </w:numPr>
        <w:spacing w:after="0" w:line="240" w:lineRule="atLeast"/>
        <w:rPr>
          <w:rFonts w:cstheme="minorHAnsi"/>
          <w:sz w:val="24"/>
          <w:szCs w:val="24"/>
        </w:rPr>
      </w:pPr>
      <w:r w:rsidRPr="00D556FC">
        <w:rPr>
          <w:rFonts w:cstheme="minorHAnsi"/>
          <w:sz w:val="24"/>
          <w:szCs w:val="24"/>
        </w:rPr>
        <w:t>The quality of judgment (decisions)</w:t>
      </w:r>
      <w:r w:rsidR="00483696" w:rsidRPr="00D556FC">
        <w:rPr>
          <w:rFonts w:cstheme="minorHAnsi"/>
          <w:sz w:val="24"/>
          <w:szCs w:val="24"/>
        </w:rPr>
        <w:t xml:space="preserve"> the caller</w:t>
      </w:r>
      <w:r w:rsidR="00EC1365" w:rsidRPr="00D556FC">
        <w:rPr>
          <w:rFonts w:cstheme="minorHAnsi"/>
          <w:sz w:val="24"/>
          <w:szCs w:val="24"/>
        </w:rPr>
        <w:t xml:space="preserve"> and/or the </w:t>
      </w:r>
      <w:r w:rsidR="000D1BB2" w:rsidRPr="00D556FC">
        <w:rPr>
          <w:rFonts w:cstheme="minorHAnsi"/>
          <w:sz w:val="24"/>
          <w:szCs w:val="24"/>
        </w:rPr>
        <w:t>t</w:t>
      </w:r>
      <w:r w:rsidR="00EC1365" w:rsidRPr="00D556FC">
        <w:rPr>
          <w:rFonts w:cstheme="minorHAnsi"/>
          <w:sz w:val="24"/>
          <w:szCs w:val="24"/>
        </w:rPr>
        <w:t>elecommunicator</w:t>
      </w:r>
      <w:r w:rsidR="00483696" w:rsidRPr="00D556FC">
        <w:rPr>
          <w:rFonts w:cstheme="minorHAnsi"/>
          <w:sz w:val="24"/>
          <w:szCs w:val="24"/>
        </w:rPr>
        <w:t xml:space="preserve"> will make</w:t>
      </w:r>
      <w:r w:rsidRPr="00D556FC">
        <w:rPr>
          <w:rFonts w:cstheme="minorHAnsi"/>
          <w:sz w:val="24"/>
          <w:szCs w:val="24"/>
        </w:rPr>
        <w:t xml:space="preserve"> can reflect and parallel emotional escalation.  </w:t>
      </w:r>
    </w:p>
    <w:p w14:paraId="382794AA" w14:textId="7C0118EA" w:rsidR="00331958" w:rsidRPr="00D556FC" w:rsidRDefault="00331958" w:rsidP="00E323E5">
      <w:pPr>
        <w:widowControl w:val="0"/>
        <w:numPr>
          <w:ilvl w:val="2"/>
          <w:numId w:val="64"/>
        </w:numPr>
        <w:spacing w:after="0" w:line="240" w:lineRule="atLeast"/>
        <w:rPr>
          <w:rFonts w:cstheme="minorHAnsi"/>
          <w:sz w:val="24"/>
          <w:szCs w:val="24"/>
        </w:rPr>
      </w:pPr>
      <w:r w:rsidRPr="00D556FC">
        <w:rPr>
          <w:rFonts w:cstheme="minorHAnsi"/>
          <w:sz w:val="24"/>
          <w:szCs w:val="24"/>
        </w:rPr>
        <w:t xml:space="preserve">For instance, the greater </w:t>
      </w:r>
      <w:r w:rsidR="00DB5285" w:rsidRPr="00D556FC">
        <w:rPr>
          <w:rFonts w:cstheme="minorHAnsi"/>
          <w:sz w:val="24"/>
          <w:szCs w:val="24"/>
        </w:rPr>
        <w:t>the</w:t>
      </w:r>
      <w:r w:rsidRPr="00D556FC">
        <w:rPr>
          <w:rFonts w:cstheme="minorHAnsi"/>
          <w:sz w:val="24"/>
          <w:szCs w:val="24"/>
        </w:rPr>
        <w:t xml:space="preserve"> </w:t>
      </w:r>
      <w:r w:rsidR="00483696" w:rsidRPr="00D556FC">
        <w:rPr>
          <w:rFonts w:cstheme="minorHAnsi"/>
          <w:sz w:val="24"/>
          <w:szCs w:val="24"/>
        </w:rPr>
        <w:t xml:space="preserve">distressed emotional response (anger, frustration, anxiety, fear, </w:t>
      </w:r>
      <w:r w:rsidR="003C0007" w:rsidRPr="00D556FC">
        <w:rPr>
          <w:rFonts w:cstheme="minorHAnsi"/>
          <w:sz w:val="24"/>
          <w:szCs w:val="24"/>
        </w:rPr>
        <w:t>etc.</w:t>
      </w:r>
      <w:r w:rsidR="00483696" w:rsidRPr="00D556FC">
        <w:rPr>
          <w:rFonts w:cstheme="minorHAnsi"/>
          <w:sz w:val="24"/>
          <w:szCs w:val="24"/>
        </w:rPr>
        <w:t>)</w:t>
      </w:r>
      <w:r w:rsidRPr="00D556FC">
        <w:rPr>
          <w:rFonts w:cstheme="minorHAnsi"/>
          <w:sz w:val="24"/>
          <w:szCs w:val="24"/>
        </w:rPr>
        <w:t xml:space="preserve">, the worse </w:t>
      </w:r>
      <w:r w:rsidR="00DB5285" w:rsidRPr="00D556FC">
        <w:rPr>
          <w:rFonts w:cstheme="minorHAnsi"/>
          <w:sz w:val="24"/>
          <w:szCs w:val="24"/>
        </w:rPr>
        <w:t>the</w:t>
      </w:r>
      <w:r w:rsidRPr="00D556FC">
        <w:rPr>
          <w:rFonts w:cstheme="minorHAnsi"/>
          <w:sz w:val="24"/>
          <w:szCs w:val="24"/>
        </w:rPr>
        <w:t xml:space="preserve"> decisions tend to be.  </w:t>
      </w:r>
    </w:p>
    <w:p w14:paraId="617EFCFF" w14:textId="339637EB" w:rsidR="00331958" w:rsidRPr="00D556FC" w:rsidRDefault="00331958" w:rsidP="00E323E5">
      <w:pPr>
        <w:widowControl w:val="0"/>
        <w:numPr>
          <w:ilvl w:val="1"/>
          <w:numId w:val="64"/>
        </w:numPr>
        <w:spacing w:after="0" w:line="240" w:lineRule="atLeast"/>
        <w:rPr>
          <w:rFonts w:cstheme="minorHAnsi"/>
          <w:sz w:val="24"/>
          <w:szCs w:val="24"/>
        </w:rPr>
      </w:pPr>
      <w:r w:rsidRPr="00D556FC">
        <w:rPr>
          <w:rFonts w:cstheme="minorHAnsi"/>
          <w:sz w:val="24"/>
          <w:szCs w:val="24"/>
        </w:rPr>
        <w:t xml:space="preserve">Be a good </w:t>
      </w:r>
      <w:r w:rsidR="00816F98" w:rsidRPr="00D556FC">
        <w:rPr>
          <w:rFonts w:cstheme="minorHAnsi"/>
          <w:sz w:val="24"/>
          <w:szCs w:val="24"/>
        </w:rPr>
        <w:t>m</w:t>
      </w:r>
      <w:r w:rsidRPr="00D556FC">
        <w:rPr>
          <w:rFonts w:cstheme="minorHAnsi"/>
          <w:sz w:val="24"/>
          <w:szCs w:val="24"/>
        </w:rPr>
        <w:t xml:space="preserve">ediator by getting the </w:t>
      </w:r>
      <w:r w:rsidR="00BA3FE5" w:rsidRPr="00D556FC">
        <w:rPr>
          <w:rFonts w:cstheme="minorHAnsi"/>
          <w:sz w:val="24"/>
          <w:szCs w:val="24"/>
        </w:rPr>
        <w:t>c</w:t>
      </w:r>
      <w:r w:rsidRPr="00D556FC">
        <w:rPr>
          <w:rFonts w:cstheme="minorHAnsi"/>
          <w:sz w:val="24"/>
          <w:szCs w:val="24"/>
        </w:rPr>
        <w:t xml:space="preserve">aller’s side of the story first, and then guiding </w:t>
      </w:r>
      <w:r w:rsidR="00EC1365" w:rsidRPr="00D556FC">
        <w:rPr>
          <w:rFonts w:cstheme="minorHAnsi"/>
          <w:sz w:val="24"/>
          <w:szCs w:val="24"/>
        </w:rPr>
        <w:t xml:space="preserve">them to </w:t>
      </w:r>
      <w:r w:rsidRPr="00D556FC">
        <w:rPr>
          <w:rFonts w:cstheme="minorHAnsi"/>
          <w:sz w:val="24"/>
          <w:szCs w:val="24"/>
        </w:rPr>
        <w:t xml:space="preserve">a good solution. </w:t>
      </w:r>
    </w:p>
    <w:p w14:paraId="5FBCA82A" w14:textId="4C9BD21C" w:rsidR="00331958" w:rsidRPr="00D556FC" w:rsidRDefault="00331958" w:rsidP="00E323E5">
      <w:pPr>
        <w:widowControl w:val="0"/>
        <w:numPr>
          <w:ilvl w:val="0"/>
          <w:numId w:val="64"/>
        </w:numPr>
        <w:spacing w:after="0" w:line="240" w:lineRule="atLeast"/>
        <w:rPr>
          <w:rFonts w:cstheme="minorHAnsi"/>
          <w:sz w:val="24"/>
          <w:szCs w:val="24"/>
        </w:rPr>
      </w:pPr>
      <w:r w:rsidRPr="00D556FC">
        <w:rPr>
          <w:rFonts w:cstheme="minorHAnsi"/>
          <w:sz w:val="24"/>
          <w:szCs w:val="24"/>
        </w:rPr>
        <w:t>Maintaining overall control</w:t>
      </w:r>
      <w:r w:rsidR="00517667" w:rsidRPr="00D556FC">
        <w:rPr>
          <w:rFonts w:cstheme="minorHAnsi"/>
          <w:sz w:val="24"/>
          <w:szCs w:val="24"/>
        </w:rPr>
        <w:t xml:space="preserve"> of the phone conversation</w:t>
      </w:r>
      <w:r w:rsidRPr="00D556FC">
        <w:rPr>
          <w:rFonts w:cstheme="minorHAnsi"/>
          <w:sz w:val="24"/>
          <w:szCs w:val="24"/>
        </w:rPr>
        <w:t xml:space="preserve"> and patience is </w:t>
      </w:r>
      <w:r w:rsidR="00235FAD" w:rsidRPr="00D556FC">
        <w:rPr>
          <w:rFonts w:cstheme="minorHAnsi"/>
          <w:sz w:val="24"/>
          <w:szCs w:val="24"/>
        </w:rPr>
        <w:t>imperative</w:t>
      </w:r>
      <w:r w:rsidR="00916391" w:rsidRPr="00D556FC">
        <w:rPr>
          <w:rFonts w:cstheme="minorHAnsi"/>
          <w:sz w:val="24"/>
          <w:szCs w:val="24"/>
        </w:rPr>
        <w:t>.</w:t>
      </w:r>
    </w:p>
    <w:p w14:paraId="638C31D1" w14:textId="523AE7DA" w:rsidR="00331958" w:rsidRPr="00D556FC" w:rsidRDefault="00331958" w:rsidP="00E323E5">
      <w:pPr>
        <w:widowControl w:val="0"/>
        <w:numPr>
          <w:ilvl w:val="0"/>
          <w:numId w:val="64"/>
        </w:numPr>
        <w:spacing w:after="0" w:line="240" w:lineRule="atLeast"/>
        <w:rPr>
          <w:rFonts w:cstheme="minorHAnsi"/>
          <w:sz w:val="24"/>
          <w:szCs w:val="24"/>
        </w:rPr>
      </w:pPr>
      <w:r w:rsidRPr="00D556FC">
        <w:rPr>
          <w:rFonts w:cstheme="minorHAnsi"/>
          <w:sz w:val="24"/>
          <w:szCs w:val="24"/>
        </w:rPr>
        <w:t>Be respectful of other people’s feelings:</w:t>
      </w:r>
    </w:p>
    <w:p w14:paraId="1460019C" w14:textId="6093D89E" w:rsidR="00331958" w:rsidRPr="00D556FC" w:rsidRDefault="00331958" w:rsidP="00E323E5">
      <w:pPr>
        <w:widowControl w:val="0"/>
        <w:numPr>
          <w:ilvl w:val="1"/>
          <w:numId w:val="64"/>
        </w:numPr>
        <w:spacing w:after="0" w:line="240" w:lineRule="atLeast"/>
        <w:rPr>
          <w:rFonts w:cstheme="minorHAnsi"/>
          <w:sz w:val="24"/>
          <w:szCs w:val="24"/>
        </w:rPr>
      </w:pPr>
      <w:r w:rsidRPr="00D556FC">
        <w:rPr>
          <w:rFonts w:cstheme="minorHAnsi"/>
          <w:sz w:val="24"/>
          <w:szCs w:val="24"/>
        </w:rPr>
        <w:t>“Why do</w:t>
      </w:r>
      <w:r w:rsidR="00F23887" w:rsidRPr="00D556FC">
        <w:rPr>
          <w:rFonts w:cstheme="minorHAnsi"/>
          <w:sz w:val="24"/>
          <w:szCs w:val="24"/>
        </w:rPr>
        <w:t>n’</w:t>
      </w:r>
      <w:r w:rsidRPr="00D556FC">
        <w:rPr>
          <w:rFonts w:cstheme="minorHAnsi"/>
          <w:sz w:val="24"/>
          <w:szCs w:val="24"/>
        </w:rPr>
        <w:t xml:space="preserve">t we agree to continue to talk until the police or EMS arrive?” </w:t>
      </w:r>
    </w:p>
    <w:p w14:paraId="422A799D" w14:textId="77777777" w:rsidR="00331958" w:rsidRPr="00D556FC" w:rsidRDefault="00331958" w:rsidP="00E323E5">
      <w:pPr>
        <w:widowControl w:val="0"/>
        <w:numPr>
          <w:ilvl w:val="1"/>
          <w:numId w:val="64"/>
        </w:numPr>
        <w:spacing w:after="0" w:line="240" w:lineRule="atLeast"/>
        <w:rPr>
          <w:rFonts w:cstheme="minorHAnsi"/>
          <w:sz w:val="24"/>
          <w:szCs w:val="24"/>
        </w:rPr>
      </w:pPr>
      <w:r w:rsidRPr="00D556FC">
        <w:rPr>
          <w:rFonts w:cstheme="minorHAnsi"/>
          <w:sz w:val="24"/>
          <w:szCs w:val="24"/>
        </w:rPr>
        <w:t>“Let me listen to you first.”</w:t>
      </w:r>
    </w:p>
    <w:p w14:paraId="728861DC" w14:textId="301A4330" w:rsidR="00331958" w:rsidRPr="00D556FC" w:rsidRDefault="00331958" w:rsidP="00E323E5">
      <w:pPr>
        <w:widowControl w:val="0"/>
        <w:numPr>
          <w:ilvl w:val="1"/>
          <w:numId w:val="64"/>
        </w:numPr>
        <w:spacing w:after="0" w:line="240" w:lineRule="atLeast"/>
        <w:rPr>
          <w:rFonts w:cstheme="minorHAnsi"/>
          <w:sz w:val="24"/>
          <w:szCs w:val="24"/>
        </w:rPr>
      </w:pPr>
      <w:r w:rsidRPr="00D556FC">
        <w:rPr>
          <w:rFonts w:cstheme="minorHAnsi"/>
          <w:sz w:val="24"/>
          <w:szCs w:val="24"/>
        </w:rPr>
        <w:t>“Tell me exactly what happened, or what the situation is.”</w:t>
      </w:r>
    </w:p>
    <w:p w14:paraId="5A69AF53" w14:textId="77777777" w:rsidR="00544EDE" w:rsidRPr="00D556FC" w:rsidRDefault="001B5A46" w:rsidP="00E323E5">
      <w:pPr>
        <w:widowControl w:val="0"/>
        <w:numPr>
          <w:ilvl w:val="0"/>
          <w:numId w:val="64"/>
        </w:numPr>
        <w:spacing w:after="0" w:line="240" w:lineRule="atLeast"/>
        <w:rPr>
          <w:rFonts w:cstheme="minorHAnsi"/>
          <w:sz w:val="24"/>
          <w:szCs w:val="24"/>
        </w:rPr>
      </w:pPr>
      <w:r w:rsidRPr="00D556FC">
        <w:rPr>
          <w:rFonts w:cstheme="minorHAnsi"/>
          <w:sz w:val="24"/>
          <w:szCs w:val="24"/>
        </w:rPr>
        <w:t>A key str</w:t>
      </w:r>
      <w:r w:rsidR="00544EDE" w:rsidRPr="00D556FC">
        <w:rPr>
          <w:rFonts w:cstheme="minorHAnsi"/>
          <w:sz w:val="24"/>
          <w:szCs w:val="24"/>
        </w:rPr>
        <w:t xml:space="preserve">ategy to maintain emotional equilibrium is breath control. </w:t>
      </w:r>
      <w:r w:rsidR="00763388" w:rsidRPr="00D556FC">
        <w:rPr>
          <w:rFonts w:cstheme="minorHAnsi"/>
          <w:sz w:val="24"/>
          <w:szCs w:val="24"/>
        </w:rPr>
        <w:t xml:space="preserve"> </w:t>
      </w:r>
    </w:p>
    <w:p w14:paraId="4A0C5AEF" w14:textId="1EACF22E" w:rsidR="00544EDE" w:rsidRPr="00D556FC" w:rsidRDefault="00544EDE" w:rsidP="00E323E5">
      <w:pPr>
        <w:widowControl w:val="0"/>
        <w:numPr>
          <w:ilvl w:val="1"/>
          <w:numId w:val="64"/>
        </w:numPr>
        <w:spacing w:after="0" w:line="240" w:lineRule="atLeast"/>
        <w:rPr>
          <w:rFonts w:cstheme="minorHAnsi"/>
          <w:sz w:val="24"/>
          <w:szCs w:val="24"/>
        </w:rPr>
      </w:pPr>
      <w:r w:rsidRPr="00D556FC">
        <w:rPr>
          <w:rFonts w:cstheme="minorHAnsi"/>
          <w:sz w:val="24"/>
          <w:szCs w:val="24"/>
        </w:rPr>
        <w:t>I</w:t>
      </w:r>
      <w:r w:rsidR="00331958" w:rsidRPr="00D556FC">
        <w:rPr>
          <w:rFonts w:cstheme="minorHAnsi"/>
          <w:sz w:val="24"/>
          <w:szCs w:val="24"/>
        </w:rPr>
        <w:t xml:space="preserve">n through </w:t>
      </w:r>
      <w:r w:rsidR="00F55F01" w:rsidRPr="00D556FC">
        <w:rPr>
          <w:rFonts w:cstheme="minorHAnsi"/>
          <w:sz w:val="24"/>
          <w:szCs w:val="24"/>
        </w:rPr>
        <w:t>the</w:t>
      </w:r>
      <w:r w:rsidR="00331958" w:rsidRPr="00D556FC">
        <w:rPr>
          <w:rFonts w:cstheme="minorHAnsi"/>
          <w:sz w:val="24"/>
          <w:szCs w:val="24"/>
        </w:rPr>
        <w:t xml:space="preserve"> nose, and out through </w:t>
      </w:r>
      <w:r w:rsidR="00F55F01" w:rsidRPr="00D556FC">
        <w:rPr>
          <w:rFonts w:cstheme="minorHAnsi"/>
          <w:sz w:val="24"/>
          <w:szCs w:val="24"/>
        </w:rPr>
        <w:t>the</w:t>
      </w:r>
      <w:r w:rsidR="00331958" w:rsidRPr="00D556FC">
        <w:rPr>
          <w:rFonts w:cstheme="minorHAnsi"/>
          <w:sz w:val="24"/>
          <w:szCs w:val="24"/>
        </w:rPr>
        <w:t xml:space="preserve"> mouth.  Deeply, evenly, slowly.  </w:t>
      </w:r>
    </w:p>
    <w:p w14:paraId="22608D51" w14:textId="379618B7" w:rsidR="00D5278E" w:rsidRPr="00D556FC" w:rsidRDefault="00970537" w:rsidP="00E323E5">
      <w:pPr>
        <w:widowControl w:val="0"/>
        <w:numPr>
          <w:ilvl w:val="1"/>
          <w:numId w:val="64"/>
        </w:numPr>
        <w:spacing w:after="0" w:line="240" w:lineRule="atLeast"/>
        <w:rPr>
          <w:rFonts w:cstheme="minorHAnsi"/>
          <w:sz w:val="24"/>
          <w:szCs w:val="24"/>
        </w:rPr>
      </w:pPr>
      <w:r w:rsidRPr="00D556FC">
        <w:rPr>
          <w:rFonts w:cstheme="minorHAnsi"/>
          <w:sz w:val="24"/>
          <w:szCs w:val="24"/>
        </w:rPr>
        <w:t>A possible</w:t>
      </w:r>
      <w:r w:rsidR="00331958" w:rsidRPr="00D556FC">
        <w:rPr>
          <w:rFonts w:cstheme="minorHAnsi"/>
          <w:sz w:val="24"/>
          <w:szCs w:val="24"/>
        </w:rPr>
        <w:t xml:space="preserve"> strategy </w:t>
      </w:r>
      <w:r w:rsidR="00553269" w:rsidRPr="00D556FC">
        <w:rPr>
          <w:rFonts w:cstheme="minorHAnsi"/>
          <w:sz w:val="24"/>
          <w:szCs w:val="24"/>
        </w:rPr>
        <w:t xml:space="preserve">is </w:t>
      </w:r>
      <w:r w:rsidR="00331958" w:rsidRPr="00D556FC">
        <w:rPr>
          <w:rFonts w:cstheme="minorHAnsi"/>
          <w:sz w:val="24"/>
          <w:szCs w:val="24"/>
        </w:rPr>
        <w:t xml:space="preserve">to get the </w:t>
      </w:r>
      <w:r w:rsidR="000D1BB2" w:rsidRPr="00D556FC">
        <w:rPr>
          <w:rFonts w:cstheme="minorHAnsi"/>
          <w:sz w:val="24"/>
          <w:szCs w:val="24"/>
        </w:rPr>
        <w:t>c</w:t>
      </w:r>
      <w:r w:rsidR="00331958" w:rsidRPr="00D556FC">
        <w:rPr>
          <w:rFonts w:cstheme="minorHAnsi"/>
          <w:sz w:val="24"/>
          <w:szCs w:val="24"/>
        </w:rPr>
        <w:t xml:space="preserve">aller to breathe </w:t>
      </w:r>
      <w:r w:rsidR="00553269" w:rsidRPr="00D556FC">
        <w:rPr>
          <w:rFonts w:cstheme="minorHAnsi"/>
          <w:sz w:val="24"/>
          <w:szCs w:val="24"/>
        </w:rPr>
        <w:t xml:space="preserve">along with the </w:t>
      </w:r>
      <w:r w:rsidR="000D1BB2" w:rsidRPr="00D556FC">
        <w:rPr>
          <w:rFonts w:cstheme="minorHAnsi"/>
          <w:sz w:val="24"/>
          <w:szCs w:val="24"/>
        </w:rPr>
        <w:t>t</w:t>
      </w:r>
      <w:r w:rsidR="00553269" w:rsidRPr="00D556FC">
        <w:rPr>
          <w:rFonts w:cstheme="minorHAnsi"/>
          <w:sz w:val="24"/>
          <w:szCs w:val="24"/>
        </w:rPr>
        <w:t xml:space="preserve">elecommunicator </w:t>
      </w:r>
      <w:r w:rsidR="00AD0A8B" w:rsidRPr="00D556FC">
        <w:rPr>
          <w:rFonts w:cstheme="minorHAnsi"/>
          <w:sz w:val="24"/>
          <w:szCs w:val="24"/>
        </w:rPr>
        <w:t>to</w:t>
      </w:r>
      <w:r w:rsidR="00331958" w:rsidRPr="00D556FC">
        <w:rPr>
          <w:rFonts w:cstheme="minorHAnsi"/>
          <w:sz w:val="24"/>
          <w:szCs w:val="24"/>
        </w:rPr>
        <w:t xml:space="preserve"> calm the</w:t>
      </w:r>
      <w:r w:rsidR="00553269" w:rsidRPr="00D556FC">
        <w:rPr>
          <w:rFonts w:cstheme="minorHAnsi"/>
          <w:sz w:val="24"/>
          <w:szCs w:val="24"/>
        </w:rPr>
        <w:t xml:space="preserve"> </w:t>
      </w:r>
      <w:r w:rsidR="000D1BB2" w:rsidRPr="00D556FC">
        <w:rPr>
          <w:rFonts w:cstheme="minorHAnsi"/>
          <w:sz w:val="24"/>
          <w:szCs w:val="24"/>
        </w:rPr>
        <w:t>c</w:t>
      </w:r>
      <w:r w:rsidR="00553269" w:rsidRPr="00D556FC">
        <w:rPr>
          <w:rFonts w:cstheme="minorHAnsi"/>
          <w:sz w:val="24"/>
          <w:szCs w:val="24"/>
        </w:rPr>
        <w:t>aller</w:t>
      </w:r>
      <w:r w:rsidR="00331958" w:rsidRPr="00D556FC">
        <w:rPr>
          <w:rFonts w:cstheme="minorHAnsi"/>
          <w:sz w:val="24"/>
          <w:szCs w:val="24"/>
        </w:rPr>
        <w:t xml:space="preserve"> down</w:t>
      </w:r>
      <w:r w:rsidR="00553269" w:rsidRPr="00D556FC">
        <w:rPr>
          <w:rFonts w:cstheme="minorHAnsi"/>
          <w:sz w:val="24"/>
          <w:szCs w:val="24"/>
        </w:rPr>
        <w:t xml:space="preserve"> enough</w:t>
      </w:r>
      <w:r w:rsidR="00331958" w:rsidRPr="00D556FC">
        <w:rPr>
          <w:rFonts w:cstheme="minorHAnsi"/>
          <w:sz w:val="24"/>
          <w:szCs w:val="24"/>
        </w:rPr>
        <w:t xml:space="preserve"> </w:t>
      </w:r>
      <w:r w:rsidR="00583F24" w:rsidRPr="00D556FC">
        <w:rPr>
          <w:rFonts w:cstheme="minorHAnsi"/>
          <w:sz w:val="24"/>
          <w:szCs w:val="24"/>
        </w:rPr>
        <w:t xml:space="preserve">for the </w:t>
      </w:r>
      <w:r w:rsidR="000D1BB2" w:rsidRPr="00D556FC">
        <w:rPr>
          <w:rFonts w:cstheme="minorHAnsi"/>
          <w:sz w:val="24"/>
          <w:szCs w:val="24"/>
        </w:rPr>
        <w:t>t</w:t>
      </w:r>
      <w:r w:rsidR="00583F24" w:rsidRPr="00D556FC">
        <w:rPr>
          <w:rFonts w:cstheme="minorHAnsi"/>
          <w:sz w:val="24"/>
          <w:szCs w:val="24"/>
        </w:rPr>
        <w:t xml:space="preserve">elecommunicator to gain compliance from the </w:t>
      </w:r>
      <w:r w:rsidR="000D1BB2" w:rsidRPr="00D556FC">
        <w:rPr>
          <w:rFonts w:cstheme="minorHAnsi"/>
          <w:sz w:val="24"/>
          <w:szCs w:val="24"/>
        </w:rPr>
        <w:t>c</w:t>
      </w:r>
      <w:r w:rsidR="00583F24" w:rsidRPr="00D556FC">
        <w:rPr>
          <w:rFonts w:cstheme="minorHAnsi"/>
          <w:sz w:val="24"/>
          <w:szCs w:val="24"/>
        </w:rPr>
        <w:t>aller.</w:t>
      </w:r>
    </w:p>
    <w:p w14:paraId="572B2065" w14:textId="77777777" w:rsidR="00D57EC1" w:rsidRPr="00D556FC" w:rsidRDefault="00D57EC1" w:rsidP="0053487C">
      <w:pPr>
        <w:pStyle w:val="InstructorNote"/>
        <w:spacing w:after="0" w:line="240" w:lineRule="auto"/>
        <w:ind w:left="0"/>
        <w:jc w:val="both"/>
        <w:rPr>
          <w:b/>
        </w:rPr>
      </w:pPr>
    </w:p>
    <w:p w14:paraId="7E40A56E" w14:textId="25D98C53" w:rsidR="009A4053" w:rsidRPr="00D556FC" w:rsidRDefault="0080789F" w:rsidP="0053487C">
      <w:pPr>
        <w:pStyle w:val="InstructorNote"/>
        <w:spacing w:after="0" w:line="240" w:lineRule="auto"/>
        <w:ind w:left="0"/>
        <w:jc w:val="both"/>
      </w:pPr>
      <w:r w:rsidRPr="00D556FC">
        <w:rPr>
          <w:b/>
        </w:rPr>
        <w:t>INSTRUCTOR NOTE:</w:t>
      </w:r>
      <w:r w:rsidRPr="00D556FC">
        <w:t xml:space="preserve"> </w:t>
      </w:r>
      <w:r w:rsidR="00E843D5" w:rsidRPr="00D556FC">
        <w:t xml:space="preserve"> </w:t>
      </w:r>
      <w:r w:rsidR="006E0E82">
        <w:t>A</w:t>
      </w:r>
      <w:r w:rsidR="00E843D5" w:rsidRPr="00D556FC">
        <w:t>pplication-based knowledge check</w:t>
      </w:r>
    </w:p>
    <w:p w14:paraId="53A7D150" w14:textId="2BF04F71" w:rsidR="001E22B5" w:rsidRPr="00D556FC" w:rsidRDefault="006E0E82" w:rsidP="009A4053">
      <w:pPr>
        <w:pStyle w:val="InstructorNote"/>
        <w:numPr>
          <w:ilvl w:val="0"/>
          <w:numId w:val="56"/>
        </w:numPr>
        <w:spacing w:after="0" w:line="240" w:lineRule="auto"/>
      </w:pPr>
      <w:r>
        <w:t>A</w:t>
      </w:r>
      <w:r w:rsidR="009A4053" w:rsidRPr="00D556FC">
        <w:t>pplication-based knowledge check</w:t>
      </w:r>
      <w:r>
        <w:t xml:space="preserve"> is necessary</w:t>
      </w:r>
      <w:r w:rsidR="008073B0">
        <w:t xml:space="preserve">; this is a </w:t>
      </w:r>
      <w:r w:rsidR="008073B0" w:rsidRPr="008073B0">
        <w:rPr>
          <w:i/>
          <w:iCs/>
        </w:rPr>
        <w:t xml:space="preserve">suggested </w:t>
      </w:r>
      <w:r w:rsidR="008073B0">
        <w:t>example</w:t>
      </w:r>
      <w:r w:rsidR="009A4053" w:rsidRPr="00D556FC">
        <w:t>:</w:t>
      </w:r>
      <w:r w:rsidR="00250883" w:rsidRPr="00D556FC">
        <w:t xml:space="preserve"> </w:t>
      </w:r>
    </w:p>
    <w:p w14:paraId="2D8E6CD3" w14:textId="77777777" w:rsidR="00884CB9" w:rsidRPr="00D556FC" w:rsidRDefault="009A4053" w:rsidP="001E22B5">
      <w:pPr>
        <w:pStyle w:val="InstructorNote"/>
        <w:numPr>
          <w:ilvl w:val="1"/>
          <w:numId w:val="56"/>
        </w:numPr>
        <w:spacing w:after="0" w:line="240" w:lineRule="auto"/>
      </w:pPr>
      <w:r w:rsidRPr="00D556FC">
        <w:t xml:space="preserve">Create and provide call scenarios to have the class run (ideally using real life scenarios your organization has experienced).  </w:t>
      </w:r>
    </w:p>
    <w:p w14:paraId="6008C1CB" w14:textId="2E323A46" w:rsidR="00884CB9" w:rsidRPr="00D556FC" w:rsidRDefault="009A4053" w:rsidP="00884CB9">
      <w:pPr>
        <w:pStyle w:val="InstructorNote"/>
        <w:numPr>
          <w:ilvl w:val="2"/>
          <w:numId w:val="56"/>
        </w:numPr>
        <w:spacing w:after="0" w:line="240" w:lineRule="auto"/>
      </w:pPr>
      <w:r w:rsidRPr="00D556FC">
        <w:t>Break the students into pairs and have each take a turn being the “caller” (with the scripted scenario) and the “telecommunicator</w:t>
      </w:r>
      <w:r w:rsidR="00884CB9" w:rsidRPr="00D556FC">
        <w:t>.</w:t>
      </w:r>
      <w:r w:rsidRPr="00D556FC">
        <w:t xml:space="preserve">” The goal is for the “telecommunicator” to simply get the “caller” to the point of being able to hear and effectively respond to the “telecommunicator’s” words. </w:t>
      </w:r>
    </w:p>
    <w:p w14:paraId="26EF3C3F" w14:textId="6B776FCB" w:rsidR="001E22B5" w:rsidRPr="00D556FC" w:rsidRDefault="009A4053" w:rsidP="00884CB9">
      <w:pPr>
        <w:pStyle w:val="InstructorNote"/>
        <w:numPr>
          <w:ilvl w:val="2"/>
          <w:numId w:val="56"/>
        </w:numPr>
        <w:spacing w:after="0" w:line="240" w:lineRule="auto"/>
      </w:pPr>
      <w:r w:rsidRPr="00D556FC">
        <w:t xml:space="preserve">The student should be able to demonstrate their proficiency in properly de-escalating the caller. </w:t>
      </w:r>
    </w:p>
    <w:p w14:paraId="51324A31" w14:textId="2C86A6CD" w:rsidR="00E323E5" w:rsidRPr="00D556FC" w:rsidRDefault="009A4053" w:rsidP="002C26AA">
      <w:pPr>
        <w:pStyle w:val="InstructorNote"/>
        <w:numPr>
          <w:ilvl w:val="2"/>
          <w:numId w:val="56"/>
        </w:numPr>
        <w:spacing w:after="0" w:line="240" w:lineRule="auto"/>
      </w:pPr>
      <w:r w:rsidRPr="00D556FC">
        <w:t xml:space="preserve">It is not yet time to try and build rapport or identify if this is a CPR situation. </w:t>
      </w:r>
    </w:p>
    <w:p w14:paraId="44B9C45D" w14:textId="77777777" w:rsidR="00D57EC1" w:rsidRPr="00D556FC" w:rsidRDefault="00D57EC1" w:rsidP="00D57EC1">
      <w:pPr>
        <w:pStyle w:val="InstructorNote"/>
        <w:spacing w:after="0" w:line="240" w:lineRule="auto"/>
        <w:ind w:left="2160"/>
      </w:pPr>
    </w:p>
    <w:p w14:paraId="00F31950" w14:textId="1686ECAC" w:rsidR="003962BE" w:rsidRPr="00D556FC" w:rsidRDefault="00336DD6" w:rsidP="00E323E5">
      <w:pPr>
        <w:pStyle w:val="OutlineObjective"/>
        <w:ind w:left="720" w:hanging="720"/>
        <w:rPr>
          <w:b/>
          <w:bCs/>
        </w:rPr>
      </w:pPr>
      <w:r w:rsidRPr="00D556FC">
        <w:rPr>
          <w:b/>
          <w:bCs/>
        </w:rPr>
        <w:t>I</w:t>
      </w:r>
      <w:r w:rsidR="003962BE" w:rsidRPr="00D556FC">
        <w:rPr>
          <w:b/>
          <w:bCs/>
        </w:rPr>
        <w:t xml:space="preserve">dentify the three barriers to </w:t>
      </w:r>
      <w:r w:rsidR="00413410" w:rsidRPr="00D556FC">
        <w:rPr>
          <w:b/>
          <w:bCs/>
        </w:rPr>
        <w:t>t</w:t>
      </w:r>
      <w:r w:rsidR="003962BE" w:rsidRPr="00D556FC">
        <w:rPr>
          <w:b/>
          <w:bCs/>
        </w:rPr>
        <w:t xml:space="preserve">elecommunication in a </w:t>
      </w:r>
      <w:r w:rsidR="00413410" w:rsidRPr="00D556FC">
        <w:rPr>
          <w:b/>
          <w:bCs/>
        </w:rPr>
        <w:t>c</w:t>
      </w:r>
      <w:r w:rsidR="003962BE" w:rsidRPr="00D556FC">
        <w:rPr>
          <w:b/>
          <w:bCs/>
        </w:rPr>
        <w:t xml:space="preserve">risis: </w:t>
      </w:r>
      <w:r w:rsidR="00413410" w:rsidRPr="00D556FC">
        <w:rPr>
          <w:b/>
          <w:bCs/>
        </w:rPr>
        <w:t>c</w:t>
      </w:r>
      <w:r w:rsidR="003962BE" w:rsidRPr="00D556FC">
        <w:rPr>
          <w:b/>
          <w:bCs/>
        </w:rPr>
        <w:t xml:space="preserve">hallenging, </w:t>
      </w:r>
      <w:r w:rsidR="00413410" w:rsidRPr="00D556FC">
        <w:rPr>
          <w:b/>
          <w:bCs/>
        </w:rPr>
        <w:t>a</w:t>
      </w:r>
      <w:r w:rsidR="003962BE" w:rsidRPr="00D556FC">
        <w:rPr>
          <w:b/>
          <w:bCs/>
        </w:rPr>
        <w:t xml:space="preserve">ngering, or </w:t>
      </w:r>
      <w:r w:rsidR="00413410" w:rsidRPr="00D556FC">
        <w:rPr>
          <w:b/>
          <w:bCs/>
        </w:rPr>
        <w:t>e</w:t>
      </w:r>
      <w:r w:rsidR="003962BE" w:rsidRPr="00D556FC">
        <w:rPr>
          <w:b/>
          <w:bCs/>
        </w:rPr>
        <w:t xml:space="preserve">mbarrassing. </w:t>
      </w:r>
    </w:p>
    <w:p w14:paraId="6618DC83" w14:textId="7BE28943" w:rsidR="00F63DBF" w:rsidRPr="00D556FC" w:rsidRDefault="003962BE" w:rsidP="009D1BF3">
      <w:pPr>
        <w:pStyle w:val="ListParagraph"/>
        <w:numPr>
          <w:ilvl w:val="0"/>
          <w:numId w:val="35"/>
        </w:numPr>
        <w:spacing w:after="0"/>
        <w:ind w:left="1080"/>
        <w:rPr>
          <w:rFonts w:cstheme="minorHAnsi"/>
        </w:rPr>
      </w:pPr>
      <w:r w:rsidRPr="00D556FC">
        <w:rPr>
          <w:rFonts w:cstheme="minorHAnsi"/>
        </w:rPr>
        <w:t xml:space="preserve">The objective is to keep </w:t>
      </w:r>
      <w:r w:rsidR="008D2703" w:rsidRPr="00D556FC">
        <w:rPr>
          <w:rFonts w:cstheme="minorHAnsi"/>
        </w:rPr>
        <w:t xml:space="preserve">the </w:t>
      </w:r>
      <w:r w:rsidR="00413410" w:rsidRPr="00D556FC">
        <w:rPr>
          <w:rFonts w:cstheme="minorHAnsi"/>
        </w:rPr>
        <w:t>c</w:t>
      </w:r>
      <w:r w:rsidR="008D2703" w:rsidRPr="00D556FC">
        <w:rPr>
          <w:rFonts w:cstheme="minorHAnsi"/>
        </w:rPr>
        <w:t>aller</w:t>
      </w:r>
      <w:r w:rsidRPr="00D556FC">
        <w:rPr>
          <w:rFonts w:cstheme="minorHAnsi"/>
        </w:rPr>
        <w:t xml:space="preserve"> from getting out of control.  </w:t>
      </w:r>
      <w:r w:rsidR="008D2703" w:rsidRPr="00D556FC">
        <w:rPr>
          <w:rFonts w:cstheme="minorHAnsi"/>
        </w:rPr>
        <w:t xml:space="preserve">Hysteria </w:t>
      </w:r>
      <w:r w:rsidR="00413410" w:rsidRPr="00D556FC">
        <w:rPr>
          <w:rFonts w:cstheme="minorHAnsi"/>
        </w:rPr>
        <w:t>c</w:t>
      </w:r>
      <w:r w:rsidRPr="00D556FC">
        <w:rPr>
          <w:rFonts w:cstheme="minorHAnsi"/>
        </w:rPr>
        <w:t>alls for immediate intervention.</w:t>
      </w:r>
    </w:p>
    <w:p w14:paraId="0D6CAC15" w14:textId="0035FA14" w:rsidR="007F7C02" w:rsidRPr="00D556FC" w:rsidRDefault="003962BE" w:rsidP="009D1BF3">
      <w:pPr>
        <w:pStyle w:val="ListParagraph"/>
        <w:numPr>
          <w:ilvl w:val="0"/>
          <w:numId w:val="35"/>
        </w:numPr>
        <w:spacing w:after="0"/>
        <w:ind w:left="1080"/>
        <w:rPr>
          <w:rFonts w:cstheme="minorHAnsi"/>
        </w:rPr>
      </w:pPr>
      <w:r w:rsidRPr="00D556FC">
        <w:rPr>
          <w:rFonts w:cstheme="minorHAnsi"/>
        </w:rPr>
        <w:t xml:space="preserve">Once </w:t>
      </w:r>
      <w:r w:rsidR="006C1E73" w:rsidRPr="00D556FC">
        <w:rPr>
          <w:rFonts w:cstheme="minorHAnsi"/>
        </w:rPr>
        <w:t xml:space="preserve">a person </w:t>
      </w:r>
      <w:r w:rsidRPr="00D556FC">
        <w:rPr>
          <w:rFonts w:cstheme="minorHAnsi"/>
        </w:rPr>
        <w:t>reach</w:t>
      </w:r>
      <w:r w:rsidR="006C1E73" w:rsidRPr="00D556FC">
        <w:rPr>
          <w:rFonts w:cstheme="minorHAnsi"/>
        </w:rPr>
        <w:t>es</w:t>
      </w:r>
      <w:r w:rsidRPr="00D556FC">
        <w:rPr>
          <w:rFonts w:cstheme="minorHAnsi"/>
        </w:rPr>
        <w:t xml:space="preserve"> </w:t>
      </w:r>
      <w:r w:rsidR="008D2703" w:rsidRPr="00D556FC">
        <w:rPr>
          <w:rFonts w:cstheme="minorHAnsi"/>
        </w:rPr>
        <w:t>the hysterical level</w:t>
      </w:r>
      <w:r w:rsidRPr="00D556FC">
        <w:rPr>
          <w:rFonts w:cstheme="minorHAnsi"/>
        </w:rPr>
        <w:t xml:space="preserve">, it is difficult for the </w:t>
      </w:r>
      <w:r w:rsidR="00942F43" w:rsidRPr="00D556FC">
        <w:rPr>
          <w:rFonts w:cstheme="minorHAnsi"/>
        </w:rPr>
        <w:t>t</w:t>
      </w:r>
      <w:r w:rsidR="008D2703" w:rsidRPr="00D556FC">
        <w:rPr>
          <w:rFonts w:cstheme="minorHAnsi"/>
        </w:rPr>
        <w:t>elecommunicator</w:t>
      </w:r>
      <w:r w:rsidRPr="00D556FC">
        <w:rPr>
          <w:rFonts w:cstheme="minorHAnsi"/>
        </w:rPr>
        <w:t xml:space="preserve"> and the </w:t>
      </w:r>
      <w:r w:rsidR="00942F43" w:rsidRPr="00D556FC">
        <w:rPr>
          <w:rFonts w:cstheme="minorHAnsi"/>
        </w:rPr>
        <w:t>c</w:t>
      </w:r>
      <w:r w:rsidRPr="00D556FC">
        <w:rPr>
          <w:rFonts w:cstheme="minorHAnsi"/>
        </w:rPr>
        <w:t xml:space="preserve">aller to reach any agreement or the </w:t>
      </w:r>
      <w:r w:rsidR="00173EA7" w:rsidRPr="00D556FC">
        <w:rPr>
          <w:rFonts w:cstheme="minorHAnsi"/>
        </w:rPr>
        <w:t>c</w:t>
      </w:r>
      <w:r w:rsidRPr="00D556FC">
        <w:rPr>
          <w:rFonts w:cstheme="minorHAnsi"/>
        </w:rPr>
        <w:t xml:space="preserve">aller to follow instructions.  The </w:t>
      </w:r>
      <w:r w:rsidR="00942F43" w:rsidRPr="00D556FC">
        <w:rPr>
          <w:rFonts w:cstheme="minorHAnsi"/>
        </w:rPr>
        <w:t>t</w:t>
      </w:r>
      <w:r w:rsidR="008D2703" w:rsidRPr="00D556FC">
        <w:rPr>
          <w:rFonts w:cstheme="minorHAnsi"/>
        </w:rPr>
        <w:t>elecommunicator</w:t>
      </w:r>
      <w:r w:rsidRPr="00D556FC">
        <w:rPr>
          <w:rFonts w:cstheme="minorHAnsi"/>
        </w:rPr>
        <w:t xml:space="preserve"> must focus on de-escalating the conflict in the conversation.</w:t>
      </w:r>
    </w:p>
    <w:p w14:paraId="4B674483" w14:textId="4D02ECCB" w:rsidR="0084149C" w:rsidRPr="00D556FC" w:rsidRDefault="003962BE" w:rsidP="009D1BF3">
      <w:pPr>
        <w:pStyle w:val="BodyTextIndent"/>
        <w:numPr>
          <w:ilvl w:val="0"/>
          <w:numId w:val="35"/>
        </w:numPr>
        <w:spacing w:line="240" w:lineRule="auto"/>
        <w:ind w:left="1080"/>
        <w:jc w:val="left"/>
        <w:rPr>
          <w:rFonts w:asciiTheme="minorHAnsi" w:hAnsiTheme="minorHAnsi" w:cstheme="minorHAnsi"/>
          <w:szCs w:val="24"/>
        </w:rPr>
      </w:pPr>
      <w:r w:rsidRPr="00D556FC">
        <w:rPr>
          <w:rFonts w:asciiTheme="minorHAnsi" w:hAnsiTheme="minorHAnsi" w:cstheme="minorHAnsi"/>
          <w:szCs w:val="24"/>
        </w:rPr>
        <w:t xml:space="preserve">A </w:t>
      </w:r>
      <w:r w:rsidR="00173EA7" w:rsidRPr="00D556FC">
        <w:rPr>
          <w:rFonts w:asciiTheme="minorHAnsi" w:hAnsiTheme="minorHAnsi" w:cstheme="minorHAnsi"/>
          <w:szCs w:val="24"/>
        </w:rPr>
        <w:t>c</w:t>
      </w:r>
      <w:r w:rsidRPr="00D556FC">
        <w:rPr>
          <w:rFonts w:asciiTheme="minorHAnsi" w:hAnsiTheme="minorHAnsi" w:cstheme="minorHAnsi"/>
          <w:szCs w:val="24"/>
        </w:rPr>
        <w:t xml:space="preserve">aller who is challenged, </w:t>
      </w:r>
      <w:r w:rsidR="00A66077" w:rsidRPr="00D556FC">
        <w:rPr>
          <w:rFonts w:asciiTheme="minorHAnsi" w:hAnsiTheme="minorHAnsi" w:cstheme="minorHAnsi"/>
          <w:szCs w:val="24"/>
        </w:rPr>
        <w:t>angered,</w:t>
      </w:r>
      <w:r w:rsidRPr="00D556FC">
        <w:rPr>
          <w:rFonts w:asciiTheme="minorHAnsi" w:hAnsiTheme="minorHAnsi" w:cstheme="minorHAnsi"/>
          <w:szCs w:val="24"/>
        </w:rPr>
        <w:t xml:space="preserve"> or embarrassed is likely to break contact</w:t>
      </w:r>
      <w:r w:rsidR="00467702" w:rsidRPr="00D556FC">
        <w:rPr>
          <w:rFonts w:asciiTheme="minorHAnsi" w:hAnsiTheme="minorHAnsi" w:cstheme="minorHAnsi"/>
          <w:szCs w:val="24"/>
        </w:rPr>
        <w:t>,</w:t>
      </w:r>
      <w:r w:rsidRPr="00D556FC">
        <w:rPr>
          <w:rFonts w:asciiTheme="minorHAnsi" w:hAnsiTheme="minorHAnsi" w:cstheme="minorHAnsi"/>
          <w:szCs w:val="24"/>
        </w:rPr>
        <w:t xml:space="preserve"> </w:t>
      </w:r>
      <w:r w:rsidR="008A411F" w:rsidRPr="00D556FC">
        <w:rPr>
          <w:rFonts w:asciiTheme="minorHAnsi" w:hAnsiTheme="minorHAnsi" w:cstheme="minorHAnsi"/>
          <w:szCs w:val="24"/>
        </w:rPr>
        <w:t xml:space="preserve">which </w:t>
      </w:r>
      <w:r w:rsidRPr="00D556FC">
        <w:rPr>
          <w:rFonts w:asciiTheme="minorHAnsi" w:hAnsiTheme="minorHAnsi" w:cstheme="minorHAnsi"/>
          <w:szCs w:val="24"/>
        </w:rPr>
        <w:t>eliminate</w:t>
      </w:r>
      <w:r w:rsidR="00467702" w:rsidRPr="00D556FC">
        <w:rPr>
          <w:rFonts w:asciiTheme="minorHAnsi" w:hAnsiTheme="minorHAnsi" w:cstheme="minorHAnsi"/>
          <w:szCs w:val="24"/>
        </w:rPr>
        <w:t>s</w:t>
      </w:r>
      <w:r w:rsidRPr="00D556FC">
        <w:rPr>
          <w:rFonts w:asciiTheme="minorHAnsi" w:hAnsiTheme="minorHAnsi" w:cstheme="minorHAnsi"/>
          <w:szCs w:val="24"/>
        </w:rPr>
        <w:t xml:space="preserve"> any hope of helping them.</w:t>
      </w:r>
      <w:r w:rsidR="007F7C02" w:rsidRPr="00D556FC">
        <w:rPr>
          <w:rFonts w:asciiTheme="minorHAnsi" w:hAnsiTheme="minorHAnsi" w:cstheme="minorHAnsi"/>
          <w:szCs w:val="24"/>
        </w:rPr>
        <w:t xml:space="preserve"> </w:t>
      </w:r>
    </w:p>
    <w:p w14:paraId="0830CCDB" w14:textId="33B3D79A" w:rsidR="0084149C" w:rsidRPr="00D556FC" w:rsidRDefault="00740D54" w:rsidP="009D1BF3">
      <w:pPr>
        <w:pStyle w:val="BodyTextIndent"/>
        <w:numPr>
          <w:ilvl w:val="0"/>
          <w:numId w:val="35"/>
        </w:numPr>
        <w:spacing w:line="240" w:lineRule="auto"/>
        <w:ind w:left="1080"/>
        <w:jc w:val="left"/>
        <w:rPr>
          <w:rFonts w:asciiTheme="minorHAnsi" w:hAnsiTheme="minorHAnsi" w:cstheme="minorHAnsi"/>
          <w:szCs w:val="24"/>
        </w:rPr>
      </w:pPr>
      <w:r w:rsidRPr="00D556FC">
        <w:rPr>
          <w:rFonts w:asciiTheme="minorHAnsi" w:hAnsiTheme="minorHAnsi" w:cstheme="minorHAnsi"/>
          <w:szCs w:val="24"/>
        </w:rPr>
        <w:t xml:space="preserve">Hysterical </w:t>
      </w:r>
      <w:r w:rsidR="00173EA7" w:rsidRPr="00D556FC">
        <w:rPr>
          <w:rFonts w:asciiTheme="minorHAnsi" w:hAnsiTheme="minorHAnsi" w:cstheme="minorHAnsi"/>
          <w:szCs w:val="24"/>
        </w:rPr>
        <w:t>c</w:t>
      </w:r>
      <w:r w:rsidRPr="00D556FC">
        <w:rPr>
          <w:rFonts w:asciiTheme="minorHAnsi" w:hAnsiTheme="minorHAnsi" w:cstheme="minorHAnsi"/>
          <w:szCs w:val="24"/>
        </w:rPr>
        <w:t>allers/</w:t>
      </w:r>
      <w:r w:rsidR="00173EA7" w:rsidRPr="00D556FC">
        <w:rPr>
          <w:rFonts w:asciiTheme="minorHAnsi" w:hAnsiTheme="minorHAnsi" w:cstheme="minorHAnsi"/>
          <w:szCs w:val="24"/>
        </w:rPr>
        <w:t>p</w:t>
      </w:r>
      <w:r w:rsidRPr="00D556FC">
        <w:rPr>
          <w:rFonts w:asciiTheme="minorHAnsi" w:hAnsiTheme="minorHAnsi" w:cstheme="minorHAnsi"/>
          <w:szCs w:val="24"/>
        </w:rPr>
        <w:t xml:space="preserve">ersistent </w:t>
      </w:r>
      <w:r w:rsidR="00173EA7" w:rsidRPr="00D556FC">
        <w:rPr>
          <w:rFonts w:asciiTheme="minorHAnsi" w:hAnsiTheme="minorHAnsi" w:cstheme="minorHAnsi"/>
          <w:szCs w:val="24"/>
        </w:rPr>
        <w:t>r</w:t>
      </w:r>
      <w:r w:rsidRPr="00D556FC">
        <w:rPr>
          <w:rFonts w:asciiTheme="minorHAnsi" w:hAnsiTheme="minorHAnsi" w:cstheme="minorHAnsi"/>
          <w:szCs w:val="24"/>
        </w:rPr>
        <w:t xml:space="preserve">epetition - </w:t>
      </w:r>
      <w:r w:rsidR="00274108" w:rsidRPr="00D556FC">
        <w:rPr>
          <w:rFonts w:asciiTheme="minorHAnsi" w:hAnsiTheme="minorHAnsi" w:cstheme="minorHAnsi"/>
          <w:szCs w:val="24"/>
        </w:rPr>
        <w:t>their hysteria impacts them to a point</w:t>
      </w:r>
      <w:r w:rsidR="00274108" w:rsidRPr="00D556FC" w:rsidDel="00274108">
        <w:rPr>
          <w:rFonts w:asciiTheme="minorHAnsi" w:hAnsiTheme="minorHAnsi" w:cstheme="minorHAnsi"/>
          <w:szCs w:val="24"/>
        </w:rPr>
        <w:t xml:space="preserve"> </w:t>
      </w:r>
      <w:r w:rsidR="0051128F" w:rsidRPr="00D556FC">
        <w:rPr>
          <w:rFonts w:asciiTheme="minorHAnsi" w:hAnsiTheme="minorHAnsi" w:cstheme="minorHAnsi"/>
          <w:szCs w:val="24"/>
        </w:rPr>
        <w:t>where they cannot answer questions.</w:t>
      </w:r>
    </w:p>
    <w:p w14:paraId="098C80A2" w14:textId="6FDA5C99" w:rsidR="001F2A91" w:rsidRPr="00D556FC" w:rsidRDefault="004923E2" w:rsidP="009D1BF3">
      <w:pPr>
        <w:pStyle w:val="BodyTextIndent"/>
        <w:numPr>
          <w:ilvl w:val="0"/>
          <w:numId w:val="34"/>
        </w:numPr>
        <w:tabs>
          <w:tab w:val="num" w:pos="2250"/>
        </w:tabs>
        <w:spacing w:line="240" w:lineRule="auto"/>
        <w:ind w:hanging="360"/>
        <w:jc w:val="left"/>
        <w:rPr>
          <w:rFonts w:asciiTheme="minorHAnsi" w:hAnsiTheme="minorHAnsi" w:cstheme="minorHAnsi"/>
          <w:szCs w:val="24"/>
        </w:rPr>
      </w:pPr>
      <w:r>
        <w:rPr>
          <w:rFonts w:asciiTheme="minorHAnsi" w:hAnsiTheme="minorHAnsi" w:cstheme="minorHAnsi"/>
        </w:rPr>
        <w:t>Maintain a f</w:t>
      </w:r>
      <w:r w:rsidR="00C25713" w:rsidRPr="00D556FC">
        <w:rPr>
          <w:rFonts w:asciiTheme="minorHAnsi" w:hAnsiTheme="minorHAnsi" w:cstheme="minorHAnsi"/>
        </w:rPr>
        <w:t xml:space="preserve">irm, calm, authoritative </w:t>
      </w:r>
      <w:r w:rsidR="003E27DB">
        <w:rPr>
          <w:rFonts w:asciiTheme="minorHAnsi" w:hAnsiTheme="minorHAnsi" w:cstheme="minorHAnsi"/>
        </w:rPr>
        <w:t xml:space="preserve">and </w:t>
      </w:r>
      <w:r w:rsidR="00C25713" w:rsidRPr="00D556FC">
        <w:rPr>
          <w:rFonts w:asciiTheme="minorHAnsi" w:hAnsiTheme="minorHAnsi" w:cstheme="minorHAnsi"/>
        </w:rPr>
        <w:t xml:space="preserve">well-modulated </w:t>
      </w:r>
      <w:r w:rsidR="003E27DB">
        <w:rPr>
          <w:rFonts w:asciiTheme="minorHAnsi" w:hAnsiTheme="minorHAnsi" w:cstheme="minorHAnsi"/>
        </w:rPr>
        <w:t>tone</w:t>
      </w:r>
      <w:r w:rsidR="00AB0DA4" w:rsidRPr="00D556FC">
        <w:rPr>
          <w:rFonts w:asciiTheme="minorHAnsi" w:hAnsiTheme="minorHAnsi" w:cstheme="minorHAnsi"/>
        </w:rPr>
        <w:t>.</w:t>
      </w:r>
    </w:p>
    <w:p w14:paraId="594915E7" w14:textId="0A855A1C" w:rsidR="0045322A" w:rsidRPr="00D556FC" w:rsidRDefault="00C25713" w:rsidP="009D1BF3">
      <w:pPr>
        <w:pStyle w:val="BodyTextIndent"/>
        <w:numPr>
          <w:ilvl w:val="0"/>
          <w:numId w:val="34"/>
        </w:numPr>
        <w:tabs>
          <w:tab w:val="num" w:pos="2250"/>
        </w:tabs>
        <w:spacing w:line="240" w:lineRule="auto"/>
        <w:ind w:hanging="360"/>
        <w:jc w:val="left"/>
        <w:rPr>
          <w:rFonts w:asciiTheme="minorHAnsi" w:hAnsiTheme="minorHAnsi" w:cstheme="minorHAnsi"/>
          <w:szCs w:val="24"/>
        </w:rPr>
      </w:pPr>
      <w:r w:rsidRPr="00D556FC">
        <w:rPr>
          <w:rFonts w:asciiTheme="minorHAnsi" w:hAnsiTheme="minorHAnsi" w:cstheme="minorHAnsi"/>
        </w:rPr>
        <w:t>State a simple question phrase or command</w:t>
      </w:r>
      <w:r w:rsidR="00AB0DA4" w:rsidRPr="00D556FC">
        <w:rPr>
          <w:rFonts w:asciiTheme="minorHAnsi" w:hAnsiTheme="minorHAnsi" w:cstheme="minorHAnsi"/>
        </w:rPr>
        <w:t>.</w:t>
      </w:r>
      <w:r w:rsidRPr="00D556FC">
        <w:rPr>
          <w:rFonts w:asciiTheme="minorHAnsi" w:hAnsiTheme="minorHAnsi" w:cstheme="minorHAnsi"/>
        </w:rPr>
        <w:t xml:space="preserve"> </w:t>
      </w:r>
    </w:p>
    <w:p w14:paraId="2A087FFB" w14:textId="38DE8CC9" w:rsidR="00D5278E" w:rsidRPr="00D556FC" w:rsidRDefault="007F7C02" w:rsidP="009D1BF3">
      <w:pPr>
        <w:pStyle w:val="BodyTextIndent"/>
        <w:numPr>
          <w:ilvl w:val="0"/>
          <w:numId w:val="34"/>
        </w:numPr>
        <w:tabs>
          <w:tab w:val="num" w:pos="2250"/>
        </w:tabs>
        <w:spacing w:line="240" w:lineRule="auto"/>
        <w:ind w:hanging="360"/>
        <w:jc w:val="left"/>
        <w:rPr>
          <w:rFonts w:asciiTheme="minorHAnsi" w:hAnsiTheme="minorHAnsi" w:cstheme="minorHAnsi"/>
          <w:szCs w:val="24"/>
        </w:rPr>
      </w:pPr>
      <w:r w:rsidRPr="00D556FC">
        <w:rPr>
          <w:rFonts w:asciiTheme="minorHAnsi" w:hAnsiTheme="minorHAnsi" w:cstheme="minorHAnsi"/>
        </w:rPr>
        <w:lastRenderedPageBreak/>
        <w:t>R</w:t>
      </w:r>
      <w:r w:rsidR="00C25713" w:rsidRPr="00D556FC">
        <w:rPr>
          <w:rFonts w:asciiTheme="minorHAnsi" w:hAnsiTheme="minorHAnsi" w:cstheme="minorHAnsi"/>
        </w:rPr>
        <w:t>epeat this question, phrase</w:t>
      </w:r>
      <w:r w:rsidR="00737235" w:rsidRPr="00D556FC">
        <w:rPr>
          <w:rFonts w:asciiTheme="minorHAnsi" w:hAnsiTheme="minorHAnsi" w:cstheme="minorHAnsi"/>
        </w:rPr>
        <w:t>,</w:t>
      </w:r>
      <w:r w:rsidR="00C25713" w:rsidRPr="00D556FC">
        <w:rPr>
          <w:rFonts w:asciiTheme="minorHAnsi" w:hAnsiTheme="minorHAnsi" w:cstheme="minorHAnsi"/>
        </w:rPr>
        <w:t xml:space="preserve"> or command </w:t>
      </w:r>
      <w:proofErr w:type="gramStart"/>
      <w:r w:rsidR="00737235" w:rsidRPr="00D556FC">
        <w:rPr>
          <w:rFonts w:asciiTheme="minorHAnsi" w:hAnsiTheme="minorHAnsi" w:cstheme="minorHAnsi"/>
        </w:rPr>
        <w:t>e</w:t>
      </w:r>
      <w:r w:rsidR="00C25713" w:rsidRPr="00D556FC">
        <w:rPr>
          <w:rFonts w:asciiTheme="minorHAnsi" w:hAnsiTheme="minorHAnsi" w:cstheme="minorHAnsi"/>
        </w:rPr>
        <w:t>xactly the same</w:t>
      </w:r>
      <w:proofErr w:type="gramEnd"/>
      <w:r w:rsidR="00C25713" w:rsidRPr="00D556FC">
        <w:rPr>
          <w:rFonts w:asciiTheme="minorHAnsi" w:hAnsiTheme="minorHAnsi" w:cstheme="minorHAnsi"/>
        </w:rPr>
        <w:t xml:space="preserve"> way each time until a response is received</w:t>
      </w:r>
      <w:r w:rsidR="00AB0DA4" w:rsidRPr="00D556FC">
        <w:rPr>
          <w:rFonts w:asciiTheme="minorHAnsi" w:hAnsiTheme="minorHAnsi" w:cstheme="minorHAnsi"/>
        </w:rPr>
        <w:t>.</w:t>
      </w:r>
    </w:p>
    <w:p w14:paraId="192BA831" w14:textId="77777777" w:rsidR="00C94995" w:rsidRPr="00D556FC" w:rsidRDefault="00C94995" w:rsidP="00DA23D8">
      <w:pPr>
        <w:pStyle w:val="InstructorNote"/>
        <w:spacing w:after="0" w:line="240" w:lineRule="auto"/>
        <w:ind w:left="0"/>
        <w:jc w:val="both"/>
        <w:rPr>
          <w:b/>
        </w:rPr>
      </w:pPr>
    </w:p>
    <w:p w14:paraId="1794CB3E" w14:textId="1AA630E8" w:rsidR="00B360B1" w:rsidRPr="00D556FC" w:rsidRDefault="00B360B1" w:rsidP="00DA23D8">
      <w:pPr>
        <w:pStyle w:val="InstructorNote"/>
        <w:spacing w:after="0" w:line="240" w:lineRule="auto"/>
        <w:ind w:left="0"/>
        <w:jc w:val="both"/>
      </w:pPr>
      <w:r w:rsidRPr="00D556FC">
        <w:rPr>
          <w:b/>
        </w:rPr>
        <w:t>INSTRUCTOR NOTE:</w:t>
      </w:r>
      <w:r w:rsidRPr="00D556FC">
        <w:t xml:space="preserve"> </w:t>
      </w:r>
      <w:r w:rsidR="008073B0">
        <w:t>A</w:t>
      </w:r>
      <w:r w:rsidR="00E843D5" w:rsidRPr="00D556FC">
        <w:t>pplication-based knowledge check</w:t>
      </w:r>
    </w:p>
    <w:p w14:paraId="18B19EDD" w14:textId="40044775" w:rsidR="00FE77B0" w:rsidRPr="00D556FC" w:rsidRDefault="008073B0" w:rsidP="00FE77B0">
      <w:pPr>
        <w:pStyle w:val="ListParagraph"/>
        <w:rPr>
          <w:rFonts w:cstheme="minorHAnsi"/>
        </w:rPr>
      </w:pPr>
      <w:r>
        <w:rPr>
          <w:rFonts w:cstheme="minorHAnsi"/>
        </w:rPr>
        <w:t>A</w:t>
      </w:r>
      <w:r w:rsidR="00E62C87" w:rsidRPr="00D556FC">
        <w:rPr>
          <w:rFonts w:cstheme="minorHAnsi"/>
        </w:rPr>
        <w:t>pplication-based</w:t>
      </w:r>
      <w:r w:rsidR="00B360B1" w:rsidRPr="00D556FC">
        <w:rPr>
          <w:rFonts w:cstheme="minorHAnsi"/>
        </w:rPr>
        <w:t xml:space="preserve"> knowledge check</w:t>
      </w:r>
      <w:r w:rsidR="005C0F45">
        <w:rPr>
          <w:rFonts w:cstheme="minorHAnsi"/>
        </w:rPr>
        <w:t xml:space="preserve"> is necessary; this is a </w:t>
      </w:r>
      <w:r w:rsidR="005C0F45" w:rsidRPr="00051E12">
        <w:rPr>
          <w:rFonts w:cstheme="minorHAnsi"/>
          <w:i/>
          <w:iCs/>
        </w:rPr>
        <w:t>suggested</w:t>
      </w:r>
      <w:r w:rsidR="005C0F45">
        <w:rPr>
          <w:rFonts w:cstheme="minorHAnsi"/>
        </w:rPr>
        <w:t xml:space="preserve"> example</w:t>
      </w:r>
      <w:r w:rsidR="00B360B1" w:rsidRPr="00D556FC">
        <w:rPr>
          <w:rFonts w:cstheme="minorHAnsi"/>
        </w:rPr>
        <w:t>:</w:t>
      </w:r>
    </w:p>
    <w:p w14:paraId="7F200502" w14:textId="76F82F30" w:rsidR="00D5278E" w:rsidRPr="00D556FC" w:rsidRDefault="00063B71" w:rsidP="009D1BF3">
      <w:pPr>
        <w:pStyle w:val="ListParagraph"/>
        <w:numPr>
          <w:ilvl w:val="1"/>
          <w:numId w:val="2"/>
        </w:numPr>
        <w:rPr>
          <w:rFonts w:cstheme="minorHAnsi"/>
        </w:rPr>
      </w:pPr>
      <w:r w:rsidRPr="00D556FC">
        <w:rPr>
          <w:rFonts w:cstheme="minorHAnsi"/>
        </w:rPr>
        <w:t>Emotional Distress</w:t>
      </w:r>
      <w:r w:rsidR="00896CBD" w:rsidRPr="00D556FC">
        <w:rPr>
          <w:rFonts w:cstheme="minorHAnsi"/>
        </w:rPr>
        <w:t xml:space="preserve"> Charades: </w:t>
      </w:r>
      <w:r w:rsidR="00B360B1" w:rsidRPr="00D556FC">
        <w:rPr>
          <w:rFonts w:cstheme="minorHAnsi"/>
        </w:rPr>
        <w:t>Ask for about</w:t>
      </w:r>
      <w:r w:rsidR="001731C7" w:rsidRPr="00D556FC">
        <w:rPr>
          <w:rFonts w:cstheme="minorHAnsi"/>
        </w:rPr>
        <w:t xml:space="preserve"> four</w:t>
      </w:r>
      <w:r w:rsidR="00B360B1" w:rsidRPr="00D556FC">
        <w:rPr>
          <w:rFonts w:cstheme="minorHAnsi"/>
        </w:rPr>
        <w:t xml:space="preserve"> </w:t>
      </w:r>
      <w:r w:rsidR="001731C7" w:rsidRPr="00D556FC">
        <w:rPr>
          <w:rFonts w:cstheme="minorHAnsi"/>
        </w:rPr>
        <w:t>(</w:t>
      </w:r>
      <w:r w:rsidR="00B360B1" w:rsidRPr="00D556FC">
        <w:rPr>
          <w:rFonts w:cstheme="minorHAnsi"/>
        </w:rPr>
        <w:t>4</w:t>
      </w:r>
      <w:r w:rsidR="001731C7" w:rsidRPr="00D556FC">
        <w:rPr>
          <w:rFonts w:cstheme="minorHAnsi"/>
        </w:rPr>
        <w:t>)</w:t>
      </w:r>
      <w:r w:rsidR="00B360B1" w:rsidRPr="00D556FC">
        <w:rPr>
          <w:rFonts w:cstheme="minorHAnsi"/>
        </w:rPr>
        <w:t xml:space="preserve"> volunteers, create cards with </w:t>
      </w:r>
      <w:r w:rsidR="00896CBD" w:rsidRPr="00D556FC">
        <w:rPr>
          <w:rFonts w:cstheme="minorHAnsi"/>
        </w:rPr>
        <w:t xml:space="preserve">one of the </w:t>
      </w:r>
      <w:r w:rsidR="00B360B1" w:rsidRPr="00D556FC">
        <w:rPr>
          <w:rFonts w:cstheme="minorHAnsi"/>
        </w:rPr>
        <w:t>sta</w:t>
      </w:r>
      <w:r w:rsidR="00896CBD" w:rsidRPr="00D556FC">
        <w:rPr>
          <w:rFonts w:cstheme="minorHAnsi"/>
        </w:rPr>
        <w:t>g</w:t>
      </w:r>
      <w:r w:rsidR="00B360B1" w:rsidRPr="00D556FC">
        <w:rPr>
          <w:rFonts w:cstheme="minorHAnsi"/>
        </w:rPr>
        <w:t>e</w:t>
      </w:r>
      <w:r w:rsidR="00896CBD" w:rsidRPr="00D556FC">
        <w:rPr>
          <w:rFonts w:cstheme="minorHAnsi"/>
        </w:rPr>
        <w:t>s</w:t>
      </w:r>
      <w:r w:rsidR="00B360B1" w:rsidRPr="00D556FC">
        <w:rPr>
          <w:rFonts w:cstheme="minorHAnsi"/>
        </w:rPr>
        <w:t xml:space="preserve"> of </w:t>
      </w:r>
      <w:r w:rsidRPr="00D556FC">
        <w:rPr>
          <w:rFonts w:cstheme="minorHAnsi"/>
        </w:rPr>
        <w:t xml:space="preserve">emotional distress </w:t>
      </w:r>
      <w:r w:rsidR="00B360B1" w:rsidRPr="00D556FC">
        <w:rPr>
          <w:rFonts w:cstheme="minorHAnsi"/>
        </w:rPr>
        <w:t xml:space="preserve">listed on one side and blank on the other, have the volunteers pull one of the cards with a level of </w:t>
      </w:r>
      <w:r w:rsidRPr="00D556FC">
        <w:rPr>
          <w:rFonts w:cstheme="minorHAnsi"/>
        </w:rPr>
        <w:t>emotional distress</w:t>
      </w:r>
      <w:r w:rsidR="00B360B1" w:rsidRPr="00D556FC">
        <w:rPr>
          <w:rFonts w:cstheme="minorHAnsi"/>
        </w:rPr>
        <w:t xml:space="preserve">. They cannot show anyone else what state of </w:t>
      </w:r>
      <w:r w:rsidRPr="00D556FC">
        <w:rPr>
          <w:rFonts w:cstheme="minorHAnsi"/>
        </w:rPr>
        <w:t>emotional distress</w:t>
      </w:r>
      <w:r w:rsidR="00B360B1" w:rsidRPr="00D556FC">
        <w:rPr>
          <w:rFonts w:cstheme="minorHAnsi"/>
        </w:rPr>
        <w:t xml:space="preserve"> they </w:t>
      </w:r>
      <w:r w:rsidR="00D04BE7" w:rsidRPr="00D556FC">
        <w:rPr>
          <w:rFonts w:cstheme="minorHAnsi"/>
        </w:rPr>
        <w:t>are expressing</w:t>
      </w:r>
      <w:r w:rsidR="00B360B1" w:rsidRPr="00D556FC">
        <w:rPr>
          <w:rFonts w:cstheme="minorHAnsi"/>
        </w:rPr>
        <w:t xml:space="preserve">. </w:t>
      </w:r>
      <w:r w:rsidR="00896CBD" w:rsidRPr="00D556FC">
        <w:rPr>
          <w:rFonts w:cstheme="minorHAnsi"/>
        </w:rPr>
        <w:t xml:space="preserve">Then the class </w:t>
      </w:r>
      <w:r w:rsidR="00E62C87" w:rsidRPr="00D556FC">
        <w:rPr>
          <w:rFonts w:cstheme="minorHAnsi"/>
        </w:rPr>
        <w:t>must</w:t>
      </w:r>
      <w:r w:rsidR="00896CBD" w:rsidRPr="00D556FC">
        <w:rPr>
          <w:rFonts w:cstheme="minorHAnsi"/>
        </w:rPr>
        <w:t xml:space="preserve"> try to interpret which level of </w:t>
      </w:r>
      <w:r w:rsidR="00071B44" w:rsidRPr="00D556FC">
        <w:rPr>
          <w:rFonts w:cstheme="minorHAnsi"/>
        </w:rPr>
        <w:t xml:space="preserve">emotional distress </w:t>
      </w:r>
      <w:r w:rsidR="00896CBD" w:rsidRPr="00D556FC">
        <w:rPr>
          <w:rFonts w:cstheme="minorHAnsi"/>
        </w:rPr>
        <w:t xml:space="preserve">the role player is trying to express. </w:t>
      </w:r>
    </w:p>
    <w:p w14:paraId="7B2B7B38" w14:textId="77777777" w:rsidR="004F2816" w:rsidRPr="00D556FC" w:rsidRDefault="004F2816" w:rsidP="00FC7607">
      <w:pPr>
        <w:pStyle w:val="ListParagraph"/>
        <w:numPr>
          <w:ilvl w:val="0"/>
          <w:numId w:val="0"/>
        </w:numPr>
        <w:spacing w:after="0"/>
        <w:ind w:left="1440"/>
        <w:rPr>
          <w:rFonts w:cstheme="minorHAnsi"/>
        </w:rPr>
      </w:pPr>
    </w:p>
    <w:p w14:paraId="40B8D582" w14:textId="5C1F472A" w:rsidR="00551143" w:rsidRPr="00D556FC" w:rsidRDefault="00DD42E5" w:rsidP="007353FD">
      <w:pPr>
        <w:pStyle w:val="OutlineObjective"/>
        <w:ind w:left="720" w:hanging="720"/>
        <w:rPr>
          <w:b/>
          <w:bCs/>
        </w:rPr>
      </w:pPr>
      <w:r w:rsidRPr="00D556FC">
        <w:rPr>
          <w:b/>
          <w:bCs/>
        </w:rPr>
        <w:t>Outline</w:t>
      </w:r>
      <w:r w:rsidR="00C96F5B" w:rsidRPr="00D556FC">
        <w:rPr>
          <w:b/>
          <w:bCs/>
        </w:rPr>
        <w:t xml:space="preserve"> the following</w:t>
      </w:r>
      <w:r w:rsidR="00551143" w:rsidRPr="00D556FC">
        <w:rPr>
          <w:b/>
          <w:bCs/>
        </w:rPr>
        <w:t xml:space="preserve"> methods of applying </w:t>
      </w:r>
      <w:r w:rsidR="003E05F8" w:rsidRPr="00D556FC">
        <w:rPr>
          <w:b/>
          <w:bCs/>
        </w:rPr>
        <w:t>t</w:t>
      </w:r>
      <w:r w:rsidR="00551143" w:rsidRPr="00D556FC">
        <w:rPr>
          <w:b/>
          <w:bCs/>
        </w:rPr>
        <w:t xml:space="preserve">elecommunicator </w:t>
      </w:r>
      <w:r w:rsidR="003E05F8" w:rsidRPr="00D556FC">
        <w:rPr>
          <w:b/>
          <w:bCs/>
        </w:rPr>
        <w:t>c</w:t>
      </w:r>
      <w:r w:rsidR="00551143" w:rsidRPr="00D556FC">
        <w:rPr>
          <w:b/>
          <w:bCs/>
        </w:rPr>
        <w:t xml:space="preserve">risis </w:t>
      </w:r>
      <w:r w:rsidR="003E05F8" w:rsidRPr="00D556FC">
        <w:rPr>
          <w:b/>
          <w:bCs/>
        </w:rPr>
        <w:t>i</w:t>
      </w:r>
      <w:r w:rsidR="00551143" w:rsidRPr="00D556FC">
        <w:rPr>
          <w:b/>
          <w:bCs/>
        </w:rPr>
        <w:t xml:space="preserve">ntervention </w:t>
      </w:r>
      <w:r w:rsidR="003E05F8" w:rsidRPr="00D556FC">
        <w:rPr>
          <w:b/>
          <w:bCs/>
        </w:rPr>
        <w:t>s</w:t>
      </w:r>
      <w:r w:rsidR="00551143" w:rsidRPr="00D556FC">
        <w:rPr>
          <w:b/>
          <w:bCs/>
        </w:rPr>
        <w:t>trategy.</w:t>
      </w:r>
      <w:r w:rsidR="000A1550" w:rsidRPr="00D556FC">
        <w:rPr>
          <w:b/>
          <w:bCs/>
        </w:rPr>
        <w:t xml:space="preserve"> </w:t>
      </w:r>
    </w:p>
    <w:p w14:paraId="0DE3A895" w14:textId="74B1D53B" w:rsidR="00551143" w:rsidRPr="00D556FC" w:rsidRDefault="00551143" w:rsidP="00FC7607">
      <w:pPr>
        <w:pStyle w:val="Footer"/>
        <w:numPr>
          <w:ilvl w:val="0"/>
          <w:numId w:val="17"/>
        </w:numPr>
        <w:tabs>
          <w:tab w:val="left" w:pos="720"/>
        </w:tabs>
        <w:rPr>
          <w:rFonts w:cstheme="minorHAnsi"/>
          <w:sz w:val="24"/>
          <w:szCs w:val="24"/>
        </w:rPr>
      </w:pPr>
      <w:r w:rsidRPr="00D556FC">
        <w:rPr>
          <w:rFonts w:cstheme="minorHAnsi"/>
          <w:sz w:val="24"/>
          <w:szCs w:val="24"/>
        </w:rPr>
        <w:t>Basic intervention techniques:</w:t>
      </w:r>
    </w:p>
    <w:p w14:paraId="71C71320" w14:textId="77777777" w:rsidR="00551143" w:rsidRPr="00D556FC" w:rsidRDefault="00551143" w:rsidP="009D1BF3">
      <w:pPr>
        <w:pStyle w:val="Footer"/>
        <w:numPr>
          <w:ilvl w:val="1"/>
          <w:numId w:val="17"/>
        </w:numPr>
        <w:tabs>
          <w:tab w:val="clear" w:pos="1800"/>
          <w:tab w:val="clear" w:pos="4680"/>
          <w:tab w:val="clear" w:pos="9360"/>
          <w:tab w:val="left" w:pos="720"/>
        </w:tabs>
        <w:rPr>
          <w:rFonts w:cstheme="minorHAnsi"/>
          <w:sz w:val="24"/>
          <w:szCs w:val="24"/>
        </w:rPr>
      </w:pPr>
      <w:r w:rsidRPr="00D556FC">
        <w:rPr>
          <w:rFonts w:cstheme="minorHAnsi"/>
          <w:sz w:val="24"/>
          <w:szCs w:val="24"/>
        </w:rPr>
        <w:t>Be available - show interest and support.</w:t>
      </w:r>
    </w:p>
    <w:p w14:paraId="7D3598E6" w14:textId="6EEC2106" w:rsidR="00551143" w:rsidRPr="00D556FC" w:rsidRDefault="00551143" w:rsidP="009D1BF3">
      <w:pPr>
        <w:pStyle w:val="Footer"/>
        <w:numPr>
          <w:ilvl w:val="1"/>
          <w:numId w:val="17"/>
        </w:numPr>
        <w:tabs>
          <w:tab w:val="clear" w:pos="1800"/>
          <w:tab w:val="clear" w:pos="4680"/>
          <w:tab w:val="clear" w:pos="9360"/>
          <w:tab w:val="left" w:pos="720"/>
        </w:tabs>
        <w:rPr>
          <w:rFonts w:cstheme="minorHAnsi"/>
          <w:sz w:val="24"/>
          <w:szCs w:val="24"/>
        </w:rPr>
      </w:pPr>
      <w:r w:rsidRPr="00D556FC">
        <w:rPr>
          <w:rFonts w:cstheme="minorHAnsi"/>
          <w:sz w:val="24"/>
          <w:szCs w:val="24"/>
        </w:rPr>
        <w:t>Stay calm</w:t>
      </w:r>
    </w:p>
    <w:p w14:paraId="0C37AD83" w14:textId="48B93840" w:rsidR="00551143" w:rsidRPr="00D556FC" w:rsidRDefault="00551143" w:rsidP="009D1BF3">
      <w:pPr>
        <w:pStyle w:val="Footer"/>
        <w:numPr>
          <w:ilvl w:val="1"/>
          <w:numId w:val="17"/>
        </w:numPr>
        <w:tabs>
          <w:tab w:val="clear" w:pos="1800"/>
          <w:tab w:val="clear" w:pos="4680"/>
          <w:tab w:val="clear" w:pos="9360"/>
          <w:tab w:val="left" w:pos="720"/>
        </w:tabs>
        <w:rPr>
          <w:rFonts w:cstheme="minorHAnsi"/>
          <w:sz w:val="24"/>
          <w:szCs w:val="24"/>
        </w:rPr>
      </w:pPr>
      <w:r w:rsidRPr="00D556FC">
        <w:rPr>
          <w:rFonts w:cstheme="minorHAnsi"/>
          <w:sz w:val="24"/>
          <w:szCs w:val="24"/>
        </w:rPr>
        <w:t xml:space="preserve">Defuse the situation by allowing the </w:t>
      </w:r>
      <w:r w:rsidR="003E05F8" w:rsidRPr="00D556FC">
        <w:rPr>
          <w:rFonts w:cstheme="minorHAnsi"/>
          <w:sz w:val="24"/>
          <w:szCs w:val="24"/>
        </w:rPr>
        <w:t>c</w:t>
      </w:r>
      <w:r w:rsidRPr="00D556FC">
        <w:rPr>
          <w:rFonts w:cstheme="minorHAnsi"/>
          <w:sz w:val="24"/>
          <w:szCs w:val="24"/>
        </w:rPr>
        <w:t>aller to vent.</w:t>
      </w:r>
    </w:p>
    <w:p w14:paraId="4F083B1A" w14:textId="100F9388" w:rsidR="00551143" w:rsidRPr="00D556FC" w:rsidRDefault="00DC11FC" w:rsidP="009D1BF3">
      <w:pPr>
        <w:pStyle w:val="Footer"/>
        <w:numPr>
          <w:ilvl w:val="1"/>
          <w:numId w:val="17"/>
        </w:numPr>
        <w:tabs>
          <w:tab w:val="clear" w:pos="1800"/>
          <w:tab w:val="clear" w:pos="4680"/>
          <w:tab w:val="clear" w:pos="9360"/>
          <w:tab w:val="left" w:pos="720"/>
        </w:tabs>
        <w:rPr>
          <w:rFonts w:cstheme="minorHAnsi"/>
          <w:sz w:val="24"/>
          <w:szCs w:val="24"/>
        </w:rPr>
      </w:pPr>
      <w:r w:rsidRPr="00D556FC">
        <w:rPr>
          <w:rFonts w:cstheme="minorHAnsi"/>
          <w:sz w:val="24"/>
          <w:szCs w:val="24"/>
        </w:rPr>
        <w:t xml:space="preserve">Try to relate to the </w:t>
      </w:r>
      <w:r w:rsidR="003E05F8" w:rsidRPr="00D556FC">
        <w:rPr>
          <w:rFonts w:cstheme="minorHAnsi"/>
          <w:sz w:val="24"/>
          <w:szCs w:val="24"/>
        </w:rPr>
        <w:t>c</w:t>
      </w:r>
      <w:r w:rsidRPr="00D556FC">
        <w:rPr>
          <w:rFonts w:cstheme="minorHAnsi"/>
          <w:sz w:val="24"/>
          <w:szCs w:val="24"/>
        </w:rPr>
        <w:t>aller’s situation and understand why the outburst</w:t>
      </w:r>
      <w:r w:rsidRPr="00D556FC" w:rsidDel="00DC11FC">
        <w:rPr>
          <w:rFonts w:cstheme="minorHAnsi"/>
          <w:sz w:val="24"/>
          <w:szCs w:val="24"/>
        </w:rPr>
        <w:t xml:space="preserve"> </w:t>
      </w:r>
      <w:r w:rsidRPr="00D556FC">
        <w:rPr>
          <w:rFonts w:cstheme="minorHAnsi"/>
          <w:sz w:val="24"/>
          <w:szCs w:val="24"/>
        </w:rPr>
        <w:t>occurred</w:t>
      </w:r>
      <w:r w:rsidR="00551143" w:rsidRPr="00D556FC">
        <w:rPr>
          <w:rFonts w:cstheme="minorHAnsi"/>
          <w:sz w:val="24"/>
          <w:szCs w:val="24"/>
        </w:rPr>
        <w:t>.</w:t>
      </w:r>
    </w:p>
    <w:p w14:paraId="6E81DFB4" w14:textId="77777777" w:rsidR="00740D86" w:rsidRPr="00D556FC" w:rsidRDefault="00551143" w:rsidP="009D1BF3">
      <w:pPr>
        <w:pStyle w:val="Footer"/>
        <w:numPr>
          <w:ilvl w:val="1"/>
          <w:numId w:val="17"/>
        </w:numPr>
        <w:tabs>
          <w:tab w:val="clear" w:pos="1800"/>
          <w:tab w:val="clear" w:pos="4680"/>
          <w:tab w:val="clear" w:pos="9360"/>
          <w:tab w:val="left" w:pos="720"/>
        </w:tabs>
        <w:rPr>
          <w:rFonts w:cstheme="minorHAnsi"/>
          <w:sz w:val="24"/>
          <w:szCs w:val="24"/>
        </w:rPr>
      </w:pPr>
      <w:r w:rsidRPr="00D556FC">
        <w:rPr>
          <w:rFonts w:cstheme="minorHAnsi"/>
          <w:sz w:val="24"/>
          <w:szCs w:val="24"/>
        </w:rPr>
        <w:t xml:space="preserve">Be direct and firm (tough and tender). </w:t>
      </w:r>
    </w:p>
    <w:p w14:paraId="09D03D59" w14:textId="2B535797" w:rsidR="00551143" w:rsidRPr="00D556FC" w:rsidRDefault="00551143" w:rsidP="000B2D16">
      <w:pPr>
        <w:pStyle w:val="Footer"/>
        <w:numPr>
          <w:ilvl w:val="2"/>
          <w:numId w:val="17"/>
        </w:numPr>
        <w:tabs>
          <w:tab w:val="clear" w:pos="4680"/>
          <w:tab w:val="clear" w:pos="9360"/>
          <w:tab w:val="left" w:pos="720"/>
        </w:tabs>
        <w:rPr>
          <w:rFonts w:cstheme="minorHAnsi"/>
          <w:sz w:val="24"/>
          <w:szCs w:val="24"/>
        </w:rPr>
      </w:pPr>
      <w:r w:rsidRPr="00D556FC">
        <w:rPr>
          <w:rFonts w:cstheme="minorHAnsi"/>
          <w:sz w:val="24"/>
          <w:szCs w:val="24"/>
        </w:rPr>
        <w:t xml:space="preserve">Ask questions </w:t>
      </w:r>
      <w:r w:rsidR="00E62C87" w:rsidRPr="00D556FC">
        <w:rPr>
          <w:rFonts w:cstheme="minorHAnsi"/>
          <w:sz w:val="24"/>
          <w:szCs w:val="24"/>
        </w:rPr>
        <w:t>directly</w:t>
      </w:r>
      <w:r w:rsidR="00A371DB" w:rsidRPr="00D556FC">
        <w:rPr>
          <w:rFonts w:cstheme="minorHAnsi"/>
          <w:sz w:val="24"/>
          <w:szCs w:val="24"/>
        </w:rPr>
        <w:t>,</w:t>
      </w:r>
      <w:r w:rsidR="00E62C87" w:rsidRPr="00D556FC">
        <w:rPr>
          <w:rFonts w:cstheme="minorHAnsi"/>
          <w:sz w:val="24"/>
          <w:szCs w:val="24"/>
        </w:rPr>
        <w:t xml:space="preserve"> </w:t>
      </w:r>
      <w:r w:rsidRPr="00D556FC">
        <w:rPr>
          <w:rFonts w:cstheme="minorHAnsi"/>
          <w:sz w:val="24"/>
          <w:szCs w:val="24"/>
        </w:rPr>
        <w:t>be calm</w:t>
      </w:r>
      <w:r w:rsidR="00A371DB" w:rsidRPr="00D556FC">
        <w:rPr>
          <w:rFonts w:cstheme="minorHAnsi"/>
          <w:sz w:val="24"/>
          <w:szCs w:val="24"/>
        </w:rPr>
        <w:t>,</w:t>
      </w:r>
      <w:r w:rsidRPr="00D556FC">
        <w:rPr>
          <w:rFonts w:cstheme="minorHAnsi"/>
          <w:sz w:val="24"/>
          <w:szCs w:val="24"/>
        </w:rPr>
        <w:t xml:space="preserve"> but firm.  Phrase questions</w:t>
      </w:r>
      <w:r w:rsidR="004C5AF6" w:rsidRPr="00D556FC">
        <w:rPr>
          <w:rFonts w:cstheme="minorHAnsi"/>
          <w:sz w:val="24"/>
          <w:szCs w:val="24"/>
        </w:rPr>
        <w:t xml:space="preserve"> in an </w:t>
      </w:r>
      <w:r w:rsidR="00E62C87" w:rsidRPr="00D556FC">
        <w:rPr>
          <w:rFonts w:cstheme="minorHAnsi"/>
          <w:sz w:val="24"/>
          <w:szCs w:val="24"/>
        </w:rPr>
        <w:t>open-ended</w:t>
      </w:r>
      <w:r w:rsidR="004C5AF6" w:rsidRPr="00D556FC">
        <w:rPr>
          <w:rFonts w:cstheme="minorHAnsi"/>
          <w:sz w:val="24"/>
          <w:szCs w:val="24"/>
        </w:rPr>
        <w:t xml:space="preserve"> manner</w:t>
      </w:r>
      <w:r w:rsidRPr="00D556FC">
        <w:rPr>
          <w:rFonts w:cstheme="minorHAnsi"/>
          <w:sz w:val="24"/>
          <w:szCs w:val="24"/>
        </w:rPr>
        <w:t xml:space="preserve"> so </w:t>
      </w:r>
      <w:r w:rsidR="00DF18D9" w:rsidRPr="00D556FC">
        <w:rPr>
          <w:rFonts w:cstheme="minorHAnsi"/>
          <w:sz w:val="24"/>
          <w:szCs w:val="24"/>
        </w:rPr>
        <w:t>it</w:t>
      </w:r>
      <w:r w:rsidRPr="00D556FC">
        <w:rPr>
          <w:rFonts w:cstheme="minorHAnsi"/>
          <w:sz w:val="24"/>
          <w:szCs w:val="24"/>
        </w:rPr>
        <w:t xml:space="preserve"> encourage</w:t>
      </w:r>
      <w:r w:rsidR="00DF18D9" w:rsidRPr="00D556FC">
        <w:rPr>
          <w:rFonts w:cstheme="minorHAnsi"/>
          <w:sz w:val="24"/>
          <w:szCs w:val="24"/>
        </w:rPr>
        <w:t>s conversation</w:t>
      </w:r>
      <w:r w:rsidR="000214AB" w:rsidRPr="00D556FC">
        <w:rPr>
          <w:rFonts w:cstheme="minorHAnsi"/>
          <w:sz w:val="24"/>
          <w:szCs w:val="24"/>
        </w:rPr>
        <w:t>. D</w:t>
      </w:r>
      <w:r w:rsidRPr="00D556FC">
        <w:rPr>
          <w:rFonts w:cstheme="minorHAnsi"/>
          <w:sz w:val="24"/>
          <w:szCs w:val="24"/>
        </w:rPr>
        <w:t>o</w:t>
      </w:r>
      <w:r w:rsidR="00105B95" w:rsidRPr="00D556FC">
        <w:rPr>
          <w:rFonts w:cstheme="minorHAnsi"/>
          <w:sz w:val="24"/>
          <w:szCs w:val="24"/>
        </w:rPr>
        <w:t xml:space="preserve"> </w:t>
      </w:r>
      <w:r w:rsidRPr="00D556FC">
        <w:rPr>
          <w:rFonts w:cstheme="minorHAnsi"/>
          <w:sz w:val="24"/>
          <w:szCs w:val="24"/>
        </w:rPr>
        <w:t>n</w:t>
      </w:r>
      <w:r w:rsidR="00105B95" w:rsidRPr="00D556FC">
        <w:rPr>
          <w:rFonts w:cstheme="minorHAnsi"/>
          <w:sz w:val="24"/>
          <w:szCs w:val="24"/>
        </w:rPr>
        <w:t>o</w:t>
      </w:r>
      <w:r w:rsidRPr="00D556FC">
        <w:rPr>
          <w:rFonts w:cstheme="minorHAnsi"/>
          <w:sz w:val="24"/>
          <w:szCs w:val="24"/>
        </w:rPr>
        <w:t xml:space="preserve">t put the </w:t>
      </w:r>
      <w:r w:rsidR="003E05F8" w:rsidRPr="00D556FC">
        <w:rPr>
          <w:rFonts w:cstheme="minorHAnsi"/>
          <w:sz w:val="24"/>
          <w:szCs w:val="24"/>
        </w:rPr>
        <w:t>c</w:t>
      </w:r>
      <w:r w:rsidRPr="00D556FC">
        <w:rPr>
          <w:rFonts w:cstheme="minorHAnsi"/>
          <w:sz w:val="24"/>
          <w:szCs w:val="24"/>
        </w:rPr>
        <w:t>aller on the defensive.</w:t>
      </w:r>
    </w:p>
    <w:p w14:paraId="63B91D3A" w14:textId="73BBE853" w:rsidR="00CD6B67" w:rsidRPr="00D556FC" w:rsidRDefault="00BC0F61" w:rsidP="009D1BF3">
      <w:pPr>
        <w:pStyle w:val="Footer"/>
        <w:numPr>
          <w:ilvl w:val="1"/>
          <w:numId w:val="17"/>
        </w:numPr>
        <w:tabs>
          <w:tab w:val="clear" w:pos="1800"/>
          <w:tab w:val="clear" w:pos="4680"/>
          <w:tab w:val="clear" w:pos="9360"/>
          <w:tab w:val="left" w:pos="720"/>
        </w:tabs>
        <w:rPr>
          <w:rFonts w:cstheme="minorHAnsi"/>
          <w:bCs/>
          <w:sz w:val="24"/>
          <w:szCs w:val="24"/>
        </w:rPr>
      </w:pPr>
      <w:r w:rsidRPr="00D556FC">
        <w:rPr>
          <w:rFonts w:cstheme="minorHAnsi"/>
          <w:sz w:val="24"/>
          <w:szCs w:val="24"/>
        </w:rPr>
        <w:t>A</w:t>
      </w:r>
      <w:r w:rsidR="00551143" w:rsidRPr="00D556FC">
        <w:rPr>
          <w:rFonts w:cstheme="minorHAnsi"/>
          <w:sz w:val="24"/>
          <w:szCs w:val="24"/>
        </w:rPr>
        <w:t xml:space="preserve">ctive </w:t>
      </w:r>
      <w:r w:rsidR="003E05F8" w:rsidRPr="00D556FC">
        <w:rPr>
          <w:rFonts w:cstheme="minorHAnsi"/>
          <w:sz w:val="24"/>
          <w:szCs w:val="24"/>
        </w:rPr>
        <w:t>l</w:t>
      </w:r>
      <w:r w:rsidR="00551143" w:rsidRPr="00D556FC">
        <w:rPr>
          <w:rFonts w:cstheme="minorHAnsi"/>
          <w:sz w:val="24"/>
          <w:szCs w:val="24"/>
        </w:rPr>
        <w:t xml:space="preserve">istening skills  </w:t>
      </w:r>
    </w:p>
    <w:p w14:paraId="461529B3" w14:textId="0EF3D0F6" w:rsidR="00BA103C" w:rsidRPr="00D556FC" w:rsidRDefault="00BC0F61" w:rsidP="00BA103C">
      <w:pPr>
        <w:pStyle w:val="Footer"/>
        <w:numPr>
          <w:ilvl w:val="2"/>
          <w:numId w:val="17"/>
        </w:numPr>
        <w:tabs>
          <w:tab w:val="clear" w:pos="4680"/>
          <w:tab w:val="clear" w:pos="9360"/>
          <w:tab w:val="left" w:pos="720"/>
        </w:tabs>
        <w:rPr>
          <w:rFonts w:cstheme="minorHAnsi"/>
          <w:bCs/>
          <w:sz w:val="24"/>
          <w:szCs w:val="24"/>
        </w:rPr>
      </w:pPr>
      <w:r w:rsidRPr="00D556FC">
        <w:rPr>
          <w:rFonts w:cstheme="minorHAnsi"/>
          <w:sz w:val="24"/>
          <w:szCs w:val="24"/>
        </w:rPr>
        <w:t>Be willing to listen - allow expression of feelings and accept the feelings</w:t>
      </w:r>
      <w:r w:rsidR="00B55490">
        <w:rPr>
          <w:rFonts w:cstheme="minorHAnsi"/>
          <w:sz w:val="24"/>
          <w:szCs w:val="24"/>
        </w:rPr>
        <w:t>.</w:t>
      </w:r>
    </w:p>
    <w:p w14:paraId="61D1451D" w14:textId="0ACCAFD1" w:rsidR="00BC0F61" w:rsidRPr="00D556FC" w:rsidRDefault="00BC0F61" w:rsidP="009D1BF3">
      <w:pPr>
        <w:pStyle w:val="Footer"/>
        <w:numPr>
          <w:ilvl w:val="1"/>
          <w:numId w:val="17"/>
        </w:numPr>
        <w:tabs>
          <w:tab w:val="clear" w:pos="1800"/>
          <w:tab w:val="clear" w:pos="4680"/>
          <w:tab w:val="clear" w:pos="9360"/>
          <w:tab w:val="left" w:pos="720"/>
        </w:tabs>
        <w:rPr>
          <w:rFonts w:cstheme="minorHAnsi"/>
          <w:bCs/>
          <w:sz w:val="24"/>
          <w:szCs w:val="24"/>
        </w:rPr>
      </w:pPr>
      <w:r w:rsidRPr="00D556FC">
        <w:rPr>
          <w:rFonts w:cstheme="minorHAnsi"/>
          <w:sz w:val="24"/>
          <w:szCs w:val="24"/>
        </w:rPr>
        <w:t xml:space="preserve">Power of </w:t>
      </w:r>
      <w:r w:rsidR="001A2CAB" w:rsidRPr="00D556FC">
        <w:rPr>
          <w:rFonts w:cstheme="minorHAnsi"/>
          <w:sz w:val="24"/>
          <w:szCs w:val="24"/>
        </w:rPr>
        <w:t>p</w:t>
      </w:r>
      <w:r w:rsidRPr="00D556FC">
        <w:rPr>
          <w:rFonts w:cstheme="minorHAnsi"/>
          <w:sz w:val="24"/>
          <w:szCs w:val="24"/>
        </w:rPr>
        <w:t>auses</w:t>
      </w:r>
    </w:p>
    <w:p w14:paraId="14CE3E33" w14:textId="57F3DF4A" w:rsidR="00551143" w:rsidRPr="00D556FC" w:rsidRDefault="00551143" w:rsidP="000B2D16">
      <w:pPr>
        <w:pStyle w:val="Footer"/>
        <w:numPr>
          <w:ilvl w:val="2"/>
          <w:numId w:val="17"/>
        </w:numPr>
        <w:tabs>
          <w:tab w:val="clear" w:pos="4680"/>
          <w:tab w:val="clear" w:pos="9360"/>
          <w:tab w:val="left" w:pos="720"/>
        </w:tabs>
        <w:rPr>
          <w:rFonts w:cstheme="minorHAnsi"/>
          <w:bCs/>
          <w:sz w:val="24"/>
          <w:szCs w:val="24"/>
        </w:rPr>
      </w:pPr>
      <w:r w:rsidRPr="00D556FC">
        <w:rPr>
          <w:rFonts w:cstheme="minorHAnsi"/>
          <w:sz w:val="24"/>
          <w:szCs w:val="24"/>
        </w:rPr>
        <w:t xml:space="preserve">Use silence wisely to allow the </w:t>
      </w:r>
      <w:r w:rsidR="00C65AFF" w:rsidRPr="00D556FC">
        <w:rPr>
          <w:rFonts w:cstheme="minorHAnsi"/>
          <w:sz w:val="24"/>
          <w:szCs w:val="24"/>
        </w:rPr>
        <w:t>c</w:t>
      </w:r>
      <w:r w:rsidRPr="00D556FC">
        <w:rPr>
          <w:rFonts w:cstheme="minorHAnsi"/>
          <w:sz w:val="24"/>
          <w:szCs w:val="24"/>
        </w:rPr>
        <w:t xml:space="preserve">aller to take in what </w:t>
      </w:r>
      <w:r w:rsidR="001E3765" w:rsidRPr="00D556FC">
        <w:rPr>
          <w:rFonts w:cstheme="minorHAnsi"/>
          <w:sz w:val="24"/>
          <w:szCs w:val="24"/>
        </w:rPr>
        <w:t>is being said</w:t>
      </w:r>
      <w:r w:rsidRPr="00D556FC">
        <w:rPr>
          <w:rFonts w:cstheme="minorHAnsi"/>
          <w:sz w:val="24"/>
          <w:szCs w:val="24"/>
        </w:rPr>
        <w:t>.</w:t>
      </w:r>
    </w:p>
    <w:p w14:paraId="4734ED37" w14:textId="77777777" w:rsidR="00551143" w:rsidRPr="00D556FC" w:rsidRDefault="00551143" w:rsidP="009D1BF3">
      <w:pPr>
        <w:pStyle w:val="Footer"/>
        <w:numPr>
          <w:ilvl w:val="1"/>
          <w:numId w:val="17"/>
        </w:numPr>
        <w:tabs>
          <w:tab w:val="clear" w:pos="1800"/>
          <w:tab w:val="clear" w:pos="4680"/>
          <w:tab w:val="clear" w:pos="9360"/>
          <w:tab w:val="left" w:pos="720"/>
        </w:tabs>
        <w:rPr>
          <w:rFonts w:cstheme="minorHAnsi"/>
          <w:bCs/>
          <w:sz w:val="24"/>
          <w:szCs w:val="24"/>
        </w:rPr>
      </w:pPr>
      <w:r w:rsidRPr="00D556FC">
        <w:rPr>
          <w:rFonts w:cstheme="minorHAnsi"/>
          <w:sz w:val="24"/>
          <w:szCs w:val="24"/>
        </w:rPr>
        <w:t>Apologize at once and make corrections quickly.</w:t>
      </w:r>
    </w:p>
    <w:p w14:paraId="547D23C8" w14:textId="5E0E6A99" w:rsidR="00551143" w:rsidRPr="00D556FC" w:rsidRDefault="00551143" w:rsidP="009D1BF3">
      <w:pPr>
        <w:pStyle w:val="Footer"/>
        <w:numPr>
          <w:ilvl w:val="1"/>
          <w:numId w:val="17"/>
        </w:numPr>
        <w:tabs>
          <w:tab w:val="clear" w:pos="1800"/>
          <w:tab w:val="clear" w:pos="4680"/>
          <w:tab w:val="clear" w:pos="9360"/>
          <w:tab w:val="left" w:pos="720"/>
        </w:tabs>
        <w:rPr>
          <w:rFonts w:cstheme="minorHAnsi"/>
          <w:sz w:val="24"/>
          <w:szCs w:val="24"/>
        </w:rPr>
      </w:pPr>
      <w:r w:rsidRPr="00D556FC">
        <w:rPr>
          <w:rFonts w:cstheme="minorHAnsi"/>
          <w:sz w:val="24"/>
          <w:szCs w:val="24"/>
        </w:rPr>
        <w:t>Be non</w:t>
      </w:r>
      <w:r w:rsidR="00D57EC1" w:rsidRPr="00D556FC">
        <w:rPr>
          <w:rFonts w:cstheme="minorHAnsi"/>
          <w:sz w:val="24"/>
          <w:szCs w:val="24"/>
        </w:rPr>
        <w:t>-</w:t>
      </w:r>
      <w:r w:rsidRPr="00D556FC">
        <w:rPr>
          <w:rFonts w:cstheme="minorHAnsi"/>
          <w:sz w:val="24"/>
          <w:szCs w:val="24"/>
        </w:rPr>
        <w:t xml:space="preserve">judgmental </w:t>
      </w:r>
      <w:r w:rsidR="00F74E3C" w:rsidRPr="00D556FC">
        <w:rPr>
          <w:rFonts w:cstheme="minorHAnsi"/>
          <w:sz w:val="24"/>
          <w:szCs w:val="24"/>
        </w:rPr>
        <w:t>–</w:t>
      </w:r>
      <w:r w:rsidRPr="00D556FC">
        <w:rPr>
          <w:rFonts w:cstheme="minorHAnsi"/>
          <w:sz w:val="24"/>
          <w:szCs w:val="24"/>
        </w:rPr>
        <w:t xml:space="preserve"> do</w:t>
      </w:r>
      <w:r w:rsidR="00F74E3C" w:rsidRPr="00D556FC">
        <w:rPr>
          <w:rFonts w:cstheme="minorHAnsi"/>
          <w:sz w:val="24"/>
          <w:szCs w:val="24"/>
        </w:rPr>
        <w:t xml:space="preserve"> no</w:t>
      </w:r>
      <w:r w:rsidRPr="00D556FC">
        <w:rPr>
          <w:rFonts w:cstheme="minorHAnsi"/>
          <w:sz w:val="24"/>
          <w:szCs w:val="24"/>
        </w:rPr>
        <w:t>t debate and do</w:t>
      </w:r>
      <w:r w:rsidR="00F74E3C" w:rsidRPr="00D556FC">
        <w:rPr>
          <w:rFonts w:cstheme="minorHAnsi"/>
          <w:sz w:val="24"/>
          <w:szCs w:val="24"/>
        </w:rPr>
        <w:t xml:space="preserve"> </w:t>
      </w:r>
      <w:r w:rsidRPr="00D556FC">
        <w:rPr>
          <w:rFonts w:cstheme="minorHAnsi"/>
          <w:sz w:val="24"/>
          <w:szCs w:val="24"/>
        </w:rPr>
        <w:t>n</w:t>
      </w:r>
      <w:r w:rsidR="00F74E3C" w:rsidRPr="00D556FC">
        <w:rPr>
          <w:rFonts w:cstheme="minorHAnsi"/>
          <w:sz w:val="24"/>
          <w:szCs w:val="24"/>
        </w:rPr>
        <w:t>o</w:t>
      </w:r>
      <w:r w:rsidRPr="00D556FC">
        <w:rPr>
          <w:rFonts w:cstheme="minorHAnsi"/>
          <w:sz w:val="24"/>
          <w:szCs w:val="24"/>
        </w:rPr>
        <w:t>t lecture.</w:t>
      </w:r>
    </w:p>
    <w:p w14:paraId="5485067A" w14:textId="00E55CEA" w:rsidR="00B60BC2" w:rsidRPr="00D556FC" w:rsidRDefault="00B60BC2" w:rsidP="000B2D16">
      <w:pPr>
        <w:pStyle w:val="Footer"/>
        <w:numPr>
          <w:ilvl w:val="2"/>
          <w:numId w:val="17"/>
        </w:numPr>
        <w:tabs>
          <w:tab w:val="clear" w:pos="4680"/>
          <w:tab w:val="clear" w:pos="9360"/>
          <w:tab w:val="left" w:pos="720"/>
        </w:tabs>
        <w:rPr>
          <w:rFonts w:cstheme="minorHAnsi"/>
          <w:sz w:val="24"/>
          <w:szCs w:val="24"/>
        </w:rPr>
      </w:pPr>
      <w:r w:rsidRPr="00D556FC">
        <w:rPr>
          <w:rFonts w:cstheme="minorHAnsi"/>
          <w:sz w:val="24"/>
          <w:szCs w:val="24"/>
        </w:rPr>
        <w:t xml:space="preserve">Priority is gaining compliance so the CPR can be </w:t>
      </w:r>
      <w:r w:rsidR="00D047D9" w:rsidRPr="00D556FC">
        <w:rPr>
          <w:rFonts w:cstheme="minorHAnsi"/>
          <w:sz w:val="24"/>
          <w:szCs w:val="24"/>
        </w:rPr>
        <w:t>administered.</w:t>
      </w:r>
    </w:p>
    <w:p w14:paraId="700BE109" w14:textId="2C3933A9" w:rsidR="00D047D9" w:rsidRPr="00D556FC" w:rsidRDefault="00551143" w:rsidP="009D1BF3">
      <w:pPr>
        <w:pStyle w:val="Footer"/>
        <w:numPr>
          <w:ilvl w:val="1"/>
          <w:numId w:val="17"/>
        </w:numPr>
        <w:tabs>
          <w:tab w:val="clear" w:pos="1800"/>
          <w:tab w:val="clear" w:pos="4680"/>
          <w:tab w:val="clear" w:pos="9360"/>
          <w:tab w:val="left" w:pos="720"/>
        </w:tabs>
        <w:rPr>
          <w:rFonts w:cstheme="minorHAnsi"/>
          <w:sz w:val="24"/>
          <w:szCs w:val="24"/>
        </w:rPr>
      </w:pPr>
      <w:r w:rsidRPr="00D556FC">
        <w:rPr>
          <w:rFonts w:cstheme="minorHAnsi"/>
          <w:sz w:val="24"/>
          <w:szCs w:val="24"/>
        </w:rPr>
        <w:t>Do</w:t>
      </w:r>
      <w:r w:rsidR="00F74E3C" w:rsidRPr="00D556FC">
        <w:rPr>
          <w:rFonts w:cstheme="minorHAnsi"/>
          <w:sz w:val="24"/>
          <w:szCs w:val="24"/>
        </w:rPr>
        <w:t xml:space="preserve"> </w:t>
      </w:r>
      <w:r w:rsidRPr="00D556FC">
        <w:rPr>
          <w:rFonts w:cstheme="minorHAnsi"/>
          <w:sz w:val="24"/>
          <w:szCs w:val="24"/>
        </w:rPr>
        <w:t>n</w:t>
      </w:r>
      <w:r w:rsidR="00F74E3C" w:rsidRPr="00D556FC">
        <w:rPr>
          <w:rFonts w:cstheme="minorHAnsi"/>
          <w:sz w:val="24"/>
          <w:szCs w:val="24"/>
        </w:rPr>
        <w:t>o</w:t>
      </w:r>
      <w:r w:rsidRPr="00D556FC">
        <w:rPr>
          <w:rFonts w:cstheme="minorHAnsi"/>
          <w:sz w:val="24"/>
          <w:szCs w:val="24"/>
        </w:rPr>
        <w:t>t ask why</w:t>
      </w:r>
    </w:p>
    <w:p w14:paraId="2AE85524" w14:textId="77777777" w:rsidR="00D047D9" w:rsidRPr="00D556FC" w:rsidRDefault="00551143" w:rsidP="000B2D16">
      <w:pPr>
        <w:pStyle w:val="Footer"/>
        <w:numPr>
          <w:ilvl w:val="2"/>
          <w:numId w:val="17"/>
        </w:numPr>
        <w:tabs>
          <w:tab w:val="clear" w:pos="4680"/>
          <w:tab w:val="clear" w:pos="9360"/>
          <w:tab w:val="left" w:pos="720"/>
        </w:tabs>
        <w:rPr>
          <w:rFonts w:cstheme="minorHAnsi"/>
          <w:sz w:val="24"/>
          <w:szCs w:val="24"/>
        </w:rPr>
      </w:pPr>
      <w:r w:rsidRPr="00D556FC">
        <w:rPr>
          <w:rFonts w:cstheme="minorHAnsi"/>
          <w:sz w:val="24"/>
          <w:szCs w:val="24"/>
        </w:rPr>
        <w:t>It encourages defensiveness.</w:t>
      </w:r>
    </w:p>
    <w:p w14:paraId="5FD29076" w14:textId="63177765" w:rsidR="00551143" w:rsidRPr="00D556FC" w:rsidRDefault="0061566C" w:rsidP="000B2D16">
      <w:pPr>
        <w:pStyle w:val="Footer"/>
        <w:numPr>
          <w:ilvl w:val="2"/>
          <w:numId w:val="17"/>
        </w:numPr>
        <w:tabs>
          <w:tab w:val="clear" w:pos="4680"/>
          <w:tab w:val="clear" w:pos="9360"/>
          <w:tab w:val="left" w:pos="720"/>
        </w:tabs>
        <w:rPr>
          <w:rFonts w:cstheme="minorHAnsi"/>
          <w:sz w:val="24"/>
          <w:szCs w:val="24"/>
        </w:rPr>
      </w:pPr>
      <w:r w:rsidRPr="00D556FC">
        <w:rPr>
          <w:rFonts w:cstheme="minorHAnsi"/>
          <w:sz w:val="24"/>
          <w:szCs w:val="24"/>
        </w:rPr>
        <w:t>The goal is to get to why, without using the word wh</w:t>
      </w:r>
      <w:r w:rsidR="00C3238F">
        <w:rPr>
          <w:rFonts w:cstheme="minorHAnsi"/>
          <w:sz w:val="24"/>
          <w:szCs w:val="24"/>
        </w:rPr>
        <w:t>y. T</w:t>
      </w:r>
      <w:r w:rsidRPr="00D556FC">
        <w:rPr>
          <w:rFonts w:cstheme="minorHAnsi"/>
          <w:sz w:val="24"/>
          <w:szCs w:val="24"/>
        </w:rPr>
        <w:t>his is tricky and takes practice.</w:t>
      </w:r>
      <w:r w:rsidR="00CE6179" w:rsidRPr="00D556FC">
        <w:rPr>
          <w:rFonts w:cstheme="minorHAnsi"/>
          <w:sz w:val="24"/>
          <w:szCs w:val="24"/>
        </w:rPr>
        <w:t xml:space="preserve"> </w:t>
      </w:r>
    </w:p>
    <w:p w14:paraId="584D893C" w14:textId="297FA028" w:rsidR="009012D2" w:rsidRPr="00D556FC" w:rsidRDefault="00551143" w:rsidP="009D1BF3">
      <w:pPr>
        <w:pStyle w:val="Footer"/>
        <w:numPr>
          <w:ilvl w:val="1"/>
          <w:numId w:val="17"/>
        </w:numPr>
        <w:tabs>
          <w:tab w:val="clear" w:pos="1800"/>
          <w:tab w:val="clear" w:pos="4680"/>
          <w:tab w:val="clear" w:pos="9360"/>
          <w:tab w:val="left" w:pos="720"/>
        </w:tabs>
        <w:rPr>
          <w:rFonts w:cstheme="minorHAnsi"/>
          <w:sz w:val="24"/>
          <w:szCs w:val="24"/>
        </w:rPr>
      </w:pPr>
      <w:r w:rsidRPr="00D556FC">
        <w:rPr>
          <w:rFonts w:cstheme="minorHAnsi"/>
          <w:sz w:val="24"/>
          <w:szCs w:val="24"/>
        </w:rPr>
        <w:t>Do</w:t>
      </w:r>
      <w:r w:rsidR="00F74E3C" w:rsidRPr="00D556FC">
        <w:rPr>
          <w:rFonts w:cstheme="minorHAnsi"/>
          <w:sz w:val="24"/>
          <w:szCs w:val="24"/>
        </w:rPr>
        <w:t xml:space="preserve"> no</w:t>
      </w:r>
      <w:r w:rsidRPr="00D556FC">
        <w:rPr>
          <w:rFonts w:cstheme="minorHAnsi"/>
          <w:sz w:val="24"/>
          <w:szCs w:val="24"/>
        </w:rPr>
        <w:t>t be shocked</w:t>
      </w:r>
    </w:p>
    <w:p w14:paraId="502E7234" w14:textId="71A3301D" w:rsidR="009012D2" w:rsidRPr="00D556FC" w:rsidRDefault="009012D2" w:rsidP="000B2D16">
      <w:pPr>
        <w:pStyle w:val="Footer"/>
        <w:numPr>
          <w:ilvl w:val="2"/>
          <w:numId w:val="17"/>
        </w:numPr>
        <w:tabs>
          <w:tab w:val="clear" w:pos="4680"/>
          <w:tab w:val="clear" w:pos="9360"/>
          <w:tab w:val="left" w:pos="720"/>
        </w:tabs>
        <w:rPr>
          <w:rFonts w:cstheme="minorHAnsi"/>
          <w:sz w:val="24"/>
          <w:szCs w:val="24"/>
        </w:rPr>
      </w:pPr>
      <w:r w:rsidRPr="00D556FC">
        <w:rPr>
          <w:rFonts w:cstheme="minorHAnsi"/>
          <w:sz w:val="24"/>
          <w:szCs w:val="24"/>
        </w:rPr>
        <w:t>I</w:t>
      </w:r>
      <w:r w:rsidR="00551143" w:rsidRPr="00D556FC">
        <w:rPr>
          <w:rFonts w:cstheme="minorHAnsi"/>
          <w:sz w:val="24"/>
          <w:szCs w:val="24"/>
        </w:rPr>
        <w:t xml:space="preserve">t </w:t>
      </w:r>
      <w:r w:rsidR="005D5381" w:rsidRPr="00D556FC">
        <w:rPr>
          <w:rFonts w:cstheme="minorHAnsi"/>
          <w:sz w:val="24"/>
          <w:szCs w:val="24"/>
        </w:rPr>
        <w:t>may cause the caller to shut down</w:t>
      </w:r>
      <w:r w:rsidR="00551143" w:rsidRPr="00D556FC">
        <w:rPr>
          <w:rFonts w:cstheme="minorHAnsi"/>
          <w:sz w:val="24"/>
          <w:szCs w:val="24"/>
        </w:rPr>
        <w:t>.</w:t>
      </w:r>
      <w:r w:rsidR="0061566C" w:rsidRPr="00D556FC">
        <w:rPr>
          <w:rFonts w:cstheme="minorHAnsi"/>
          <w:sz w:val="24"/>
          <w:szCs w:val="24"/>
        </w:rPr>
        <w:t xml:space="preserve"> </w:t>
      </w:r>
    </w:p>
    <w:p w14:paraId="2BFCF2C8" w14:textId="02ABD5A1" w:rsidR="00551143" w:rsidRPr="00D556FC" w:rsidRDefault="0061566C" w:rsidP="000B2D16">
      <w:pPr>
        <w:pStyle w:val="Footer"/>
        <w:numPr>
          <w:ilvl w:val="2"/>
          <w:numId w:val="17"/>
        </w:numPr>
        <w:tabs>
          <w:tab w:val="clear" w:pos="4680"/>
          <w:tab w:val="clear" w:pos="9360"/>
          <w:tab w:val="left" w:pos="720"/>
        </w:tabs>
        <w:rPr>
          <w:rFonts w:cstheme="minorHAnsi"/>
          <w:sz w:val="24"/>
          <w:szCs w:val="24"/>
        </w:rPr>
      </w:pPr>
      <w:r w:rsidRPr="00D556FC">
        <w:rPr>
          <w:rFonts w:cstheme="minorHAnsi"/>
          <w:sz w:val="24"/>
          <w:szCs w:val="24"/>
        </w:rPr>
        <w:t xml:space="preserve">The </w:t>
      </w:r>
      <w:r w:rsidR="008346C6" w:rsidRPr="00D556FC">
        <w:rPr>
          <w:rFonts w:cstheme="minorHAnsi"/>
          <w:sz w:val="24"/>
          <w:szCs w:val="24"/>
        </w:rPr>
        <w:t>c</w:t>
      </w:r>
      <w:r w:rsidRPr="00D556FC">
        <w:rPr>
          <w:rFonts w:cstheme="minorHAnsi"/>
          <w:sz w:val="24"/>
          <w:szCs w:val="24"/>
        </w:rPr>
        <w:t xml:space="preserve">aller needs to believe </w:t>
      </w:r>
      <w:r w:rsidR="007F24D9" w:rsidRPr="00D556FC">
        <w:rPr>
          <w:rFonts w:cstheme="minorHAnsi"/>
          <w:sz w:val="24"/>
          <w:szCs w:val="24"/>
        </w:rPr>
        <w:t>they</w:t>
      </w:r>
      <w:r w:rsidR="005D5381" w:rsidRPr="00D556FC">
        <w:rPr>
          <w:rFonts w:cstheme="minorHAnsi"/>
          <w:sz w:val="24"/>
          <w:szCs w:val="24"/>
        </w:rPr>
        <w:t xml:space="preserve"> </w:t>
      </w:r>
      <w:r w:rsidRPr="00D556FC">
        <w:rPr>
          <w:rFonts w:cstheme="minorHAnsi"/>
          <w:sz w:val="24"/>
          <w:szCs w:val="24"/>
        </w:rPr>
        <w:t xml:space="preserve">can </w:t>
      </w:r>
      <w:r w:rsidR="007F24D9" w:rsidRPr="00D556FC">
        <w:rPr>
          <w:rFonts w:cstheme="minorHAnsi"/>
          <w:sz w:val="24"/>
          <w:szCs w:val="24"/>
        </w:rPr>
        <w:t>get</w:t>
      </w:r>
      <w:r w:rsidRPr="00D556FC">
        <w:rPr>
          <w:rFonts w:cstheme="minorHAnsi"/>
          <w:sz w:val="24"/>
          <w:szCs w:val="24"/>
        </w:rPr>
        <w:t xml:space="preserve"> the support needed to overcome their challenge.</w:t>
      </w:r>
    </w:p>
    <w:p w14:paraId="02D74A62" w14:textId="12783574" w:rsidR="003829C1" w:rsidRPr="00D556FC" w:rsidRDefault="00D12AD4" w:rsidP="009D1BF3">
      <w:pPr>
        <w:pStyle w:val="Footer"/>
        <w:numPr>
          <w:ilvl w:val="1"/>
          <w:numId w:val="17"/>
        </w:numPr>
        <w:tabs>
          <w:tab w:val="clear" w:pos="1800"/>
          <w:tab w:val="clear" w:pos="4680"/>
          <w:tab w:val="clear" w:pos="9360"/>
          <w:tab w:val="left" w:pos="720"/>
        </w:tabs>
        <w:rPr>
          <w:rFonts w:cstheme="minorHAnsi"/>
          <w:bCs/>
          <w:sz w:val="24"/>
          <w:szCs w:val="24"/>
        </w:rPr>
      </w:pPr>
      <w:r w:rsidRPr="00D556FC">
        <w:rPr>
          <w:rFonts w:cstheme="minorHAnsi"/>
          <w:sz w:val="24"/>
          <w:szCs w:val="24"/>
        </w:rPr>
        <w:t>E</w:t>
      </w:r>
      <w:r w:rsidR="00F062AF" w:rsidRPr="00D556FC">
        <w:rPr>
          <w:rFonts w:cstheme="minorHAnsi"/>
          <w:sz w:val="24"/>
          <w:szCs w:val="24"/>
        </w:rPr>
        <w:t xml:space="preserve">xpress </w:t>
      </w:r>
      <w:r w:rsidR="003829C1" w:rsidRPr="00D556FC">
        <w:rPr>
          <w:rFonts w:cstheme="minorHAnsi"/>
          <w:sz w:val="24"/>
          <w:szCs w:val="24"/>
        </w:rPr>
        <w:t xml:space="preserve">personal concern and empathy </w:t>
      </w:r>
      <w:r w:rsidR="00A67554" w:rsidRPr="00D556FC">
        <w:rPr>
          <w:rFonts w:cstheme="minorHAnsi"/>
          <w:sz w:val="24"/>
          <w:szCs w:val="24"/>
        </w:rPr>
        <w:t>vs sympath</w:t>
      </w:r>
      <w:r w:rsidR="00632271" w:rsidRPr="00D556FC">
        <w:rPr>
          <w:rFonts w:cstheme="minorHAnsi"/>
          <w:sz w:val="24"/>
          <w:szCs w:val="24"/>
        </w:rPr>
        <w:t>y</w:t>
      </w:r>
      <w:r w:rsidR="00614589" w:rsidRPr="00D556FC">
        <w:rPr>
          <w:rFonts w:cstheme="minorHAnsi"/>
          <w:sz w:val="24"/>
          <w:szCs w:val="24"/>
        </w:rPr>
        <w:t>.</w:t>
      </w:r>
    </w:p>
    <w:p w14:paraId="0476174B" w14:textId="63E24EB5" w:rsidR="002D6A77" w:rsidRPr="00D556FC" w:rsidRDefault="00551143" w:rsidP="009D1BF3">
      <w:pPr>
        <w:pStyle w:val="Footer"/>
        <w:numPr>
          <w:ilvl w:val="1"/>
          <w:numId w:val="17"/>
        </w:numPr>
        <w:tabs>
          <w:tab w:val="clear" w:pos="1800"/>
          <w:tab w:val="clear" w:pos="4680"/>
          <w:tab w:val="clear" w:pos="9360"/>
          <w:tab w:val="left" w:pos="720"/>
        </w:tabs>
        <w:rPr>
          <w:rFonts w:cstheme="minorHAnsi"/>
          <w:sz w:val="24"/>
          <w:szCs w:val="24"/>
        </w:rPr>
      </w:pPr>
      <w:r w:rsidRPr="00D556FC">
        <w:rPr>
          <w:rFonts w:cstheme="minorHAnsi"/>
          <w:sz w:val="24"/>
          <w:szCs w:val="24"/>
        </w:rPr>
        <w:t>Do</w:t>
      </w:r>
      <w:r w:rsidR="00F74E3C" w:rsidRPr="00D556FC">
        <w:rPr>
          <w:rFonts w:cstheme="minorHAnsi"/>
          <w:sz w:val="24"/>
          <w:szCs w:val="24"/>
        </w:rPr>
        <w:t xml:space="preserve"> no</w:t>
      </w:r>
      <w:r w:rsidRPr="00D556FC">
        <w:rPr>
          <w:rFonts w:cstheme="minorHAnsi"/>
          <w:sz w:val="24"/>
          <w:szCs w:val="24"/>
        </w:rPr>
        <w:t xml:space="preserve">t </w:t>
      </w:r>
      <w:r w:rsidR="00ED2DE1" w:rsidRPr="00D556FC">
        <w:rPr>
          <w:rFonts w:cstheme="minorHAnsi"/>
          <w:sz w:val="24"/>
          <w:szCs w:val="24"/>
        </w:rPr>
        <w:t xml:space="preserve">try to be the sole point of success or </w:t>
      </w:r>
      <w:r w:rsidR="00E62C87" w:rsidRPr="00D556FC">
        <w:rPr>
          <w:rFonts w:cstheme="minorHAnsi"/>
          <w:sz w:val="24"/>
          <w:szCs w:val="24"/>
        </w:rPr>
        <w:t>failure</w:t>
      </w:r>
      <w:r w:rsidR="00614589" w:rsidRPr="00D556FC">
        <w:rPr>
          <w:rFonts w:cstheme="minorHAnsi"/>
          <w:sz w:val="24"/>
          <w:szCs w:val="24"/>
        </w:rPr>
        <w:t>.</w:t>
      </w:r>
      <w:r w:rsidRPr="00D556FC">
        <w:rPr>
          <w:rFonts w:cstheme="minorHAnsi"/>
          <w:sz w:val="24"/>
          <w:szCs w:val="24"/>
        </w:rPr>
        <w:t xml:space="preserve"> </w:t>
      </w:r>
    </w:p>
    <w:p w14:paraId="2B1B45F1" w14:textId="28A764EE" w:rsidR="00551143" w:rsidRPr="00D556FC" w:rsidRDefault="002D6A77" w:rsidP="000B2D16">
      <w:pPr>
        <w:pStyle w:val="Footer"/>
        <w:numPr>
          <w:ilvl w:val="2"/>
          <w:numId w:val="17"/>
        </w:numPr>
        <w:tabs>
          <w:tab w:val="clear" w:pos="4680"/>
          <w:tab w:val="clear" w:pos="9360"/>
          <w:tab w:val="left" w:pos="720"/>
        </w:tabs>
        <w:rPr>
          <w:rFonts w:cstheme="minorHAnsi"/>
          <w:sz w:val="24"/>
          <w:szCs w:val="24"/>
        </w:rPr>
      </w:pPr>
      <w:r w:rsidRPr="00D556FC">
        <w:rPr>
          <w:rFonts w:cstheme="minorHAnsi"/>
          <w:sz w:val="24"/>
          <w:szCs w:val="24"/>
        </w:rPr>
        <w:t>S</w:t>
      </w:r>
      <w:r w:rsidR="00551143" w:rsidRPr="00D556FC">
        <w:rPr>
          <w:rFonts w:cstheme="minorHAnsi"/>
          <w:sz w:val="24"/>
          <w:szCs w:val="24"/>
        </w:rPr>
        <w:t>eek support</w:t>
      </w:r>
      <w:r w:rsidR="00572163" w:rsidRPr="00D556FC">
        <w:rPr>
          <w:rFonts w:cstheme="minorHAnsi"/>
          <w:sz w:val="24"/>
          <w:szCs w:val="24"/>
        </w:rPr>
        <w:t xml:space="preserve"> </w:t>
      </w:r>
      <w:r w:rsidR="00890DC5" w:rsidRPr="00D556FC">
        <w:rPr>
          <w:rFonts w:cstheme="minorHAnsi"/>
          <w:sz w:val="24"/>
          <w:szCs w:val="24"/>
        </w:rPr>
        <w:t>and use the specific agency’s</w:t>
      </w:r>
      <w:r w:rsidR="00572163" w:rsidRPr="00D556FC">
        <w:rPr>
          <w:rFonts w:cstheme="minorHAnsi"/>
          <w:sz w:val="24"/>
          <w:szCs w:val="24"/>
        </w:rPr>
        <w:t xml:space="preserve"> recommendations</w:t>
      </w:r>
      <w:r w:rsidR="00704600" w:rsidRPr="00D556FC">
        <w:rPr>
          <w:rFonts w:cstheme="minorHAnsi"/>
          <w:sz w:val="24"/>
          <w:szCs w:val="24"/>
        </w:rPr>
        <w:t>.</w:t>
      </w:r>
    </w:p>
    <w:p w14:paraId="103D65EF" w14:textId="41479FAF" w:rsidR="00A67554" w:rsidRPr="00D556FC" w:rsidRDefault="00A67554" w:rsidP="009D1BF3">
      <w:pPr>
        <w:pStyle w:val="Footer"/>
        <w:numPr>
          <w:ilvl w:val="1"/>
          <w:numId w:val="17"/>
        </w:numPr>
        <w:tabs>
          <w:tab w:val="clear" w:pos="1800"/>
          <w:tab w:val="clear" w:pos="4680"/>
          <w:tab w:val="clear" w:pos="9360"/>
          <w:tab w:val="left" w:pos="720"/>
        </w:tabs>
        <w:rPr>
          <w:rFonts w:cstheme="minorHAnsi"/>
          <w:sz w:val="24"/>
          <w:szCs w:val="24"/>
        </w:rPr>
      </w:pPr>
      <w:r w:rsidRPr="00D556FC">
        <w:rPr>
          <w:rFonts w:cstheme="minorHAnsi"/>
          <w:sz w:val="24"/>
          <w:szCs w:val="24"/>
        </w:rPr>
        <w:lastRenderedPageBreak/>
        <w:t xml:space="preserve">Emotional </w:t>
      </w:r>
      <w:r w:rsidR="009B1553" w:rsidRPr="00D556FC">
        <w:rPr>
          <w:rFonts w:cstheme="minorHAnsi"/>
          <w:sz w:val="24"/>
          <w:szCs w:val="24"/>
        </w:rPr>
        <w:t>l</w:t>
      </w:r>
      <w:r w:rsidRPr="00D556FC">
        <w:rPr>
          <w:rFonts w:cstheme="minorHAnsi"/>
          <w:sz w:val="24"/>
          <w:szCs w:val="24"/>
        </w:rPr>
        <w:t>abeling</w:t>
      </w:r>
      <w:r w:rsidR="00B77AF9" w:rsidRPr="00D556FC">
        <w:rPr>
          <w:rFonts w:cstheme="minorHAnsi"/>
          <w:sz w:val="24"/>
          <w:szCs w:val="24"/>
        </w:rPr>
        <w:t xml:space="preserve"> – when hysterical people </w:t>
      </w:r>
      <w:proofErr w:type="gramStart"/>
      <w:r w:rsidR="00B77AF9" w:rsidRPr="00D556FC">
        <w:rPr>
          <w:rFonts w:cstheme="minorHAnsi"/>
          <w:sz w:val="24"/>
          <w:szCs w:val="24"/>
        </w:rPr>
        <w:t>are able to</w:t>
      </w:r>
      <w:proofErr w:type="gramEnd"/>
      <w:r w:rsidR="00B77AF9" w:rsidRPr="00D556FC">
        <w:rPr>
          <w:rFonts w:cstheme="minorHAnsi"/>
          <w:sz w:val="24"/>
          <w:szCs w:val="24"/>
        </w:rPr>
        <w:t xml:space="preserve"> properly </w:t>
      </w:r>
      <w:r w:rsidR="0011420A" w:rsidRPr="00D556FC">
        <w:rPr>
          <w:rFonts w:cstheme="minorHAnsi"/>
          <w:sz w:val="24"/>
          <w:szCs w:val="24"/>
        </w:rPr>
        <w:t>express what they are feeling</w:t>
      </w:r>
      <w:r w:rsidR="00E843D5" w:rsidRPr="00D556FC">
        <w:rPr>
          <w:rFonts w:cstheme="minorHAnsi"/>
          <w:sz w:val="24"/>
          <w:szCs w:val="24"/>
        </w:rPr>
        <w:t>,</w:t>
      </w:r>
      <w:r w:rsidR="0011420A" w:rsidRPr="00D556FC">
        <w:rPr>
          <w:rFonts w:cstheme="minorHAnsi"/>
          <w:sz w:val="24"/>
          <w:szCs w:val="24"/>
        </w:rPr>
        <w:t xml:space="preserve"> it allows them to move forward</w:t>
      </w:r>
      <w:r w:rsidR="00E843D5" w:rsidRPr="00D556FC">
        <w:rPr>
          <w:rFonts w:cstheme="minorHAnsi"/>
          <w:sz w:val="24"/>
          <w:szCs w:val="24"/>
        </w:rPr>
        <w:t>.  T</w:t>
      </w:r>
      <w:r w:rsidR="0011420A" w:rsidRPr="00D556FC">
        <w:rPr>
          <w:rFonts w:cstheme="minorHAnsi"/>
          <w:sz w:val="24"/>
          <w:szCs w:val="24"/>
        </w:rPr>
        <w:t xml:space="preserve">he lack of identification of what they are feeling clouds </w:t>
      </w:r>
      <w:r w:rsidR="00E843D5" w:rsidRPr="00D556FC">
        <w:rPr>
          <w:rFonts w:cstheme="minorHAnsi"/>
          <w:sz w:val="24"/>
          <w:szCs w:val="24"/>
        </w:rPr>
        <w:t xml:space="preserve">the </w:t>
      </w:r>
      <w:r w:rsidR="0011420A" w:rsidRPr="00D556FC">
        <w:rPr>
          <w:rFonts w:cstheme="minorHAnsi"/>
          <w:sz w:val="24"/>
          <w:szCs w:val="24"/>
        </w:rPr>
        <w:t>ability to think and react.</w:t>
      </w:r>
    </w:p>
    <w:p w14:paraId="30B6D1E1" w14:textId="4B23B57D" w:rsidR="00551143" w:rsidRPr="00D556FC" w:rsidRDefault="00551143" w:rsidP="000B2D16">
      <w:pPr>
        <w:pStyle w:val="Footer"/>
        <w:numPr>
          <w:ilvl w:val="2"/>
          <w:numId w:val="17"/>
        </w:numPr>
        <w:tabs>
          <w:tab w:val="clear" w:pos="4680"/>
          <w:tab w:val="clear" w:pos="9360"/>
          <w:tab w:val="left" w:pos="720"/>
        </w:tabs>
        <w:rPr>
          <w:rFonts w:cstheme="minorHAnsi"/>
          <w:sz w:val="24"/>
          <w:szCs w:val="24"/>
        </w:rPr>
      </w:pPr>
      <w:r w:rsidRPr="00D556FC">
        <w:rPr>
          <w:rFonts w:cstheme="minorHAnsi"/>
          <w:sz w:val="24"/>
          <w:szCs w:val="24"/>
        </w:rPr>
        <w:t xml:space="preserve">Work toward getting the </w:t>
      </w:r>
      <w:r w:rsidR="008346C6" w:rsidRPr="00D556FC">
        <w:rPr>
          <w:rFonts w:cstheme="minorHAnsi"/>
          <w:sz w:val="24"/>
          <w:szCs w:val="24"/>
        </w:rPr>
        <w:t>c</w:t>
      </w:r>
      <w:r w:rsidRPr="00D556FC">
        <w:rPr>
          <w:rFonts w:cstheme="minorHAnsi"/>
          <w:sz w:val="24"/>
          <w:szCs w:val="24"/>
        </w:rPr>
        <w:t>aller to express the emotion they are feeling.</w:t>
      </w:r>
    </w:p>
    <w:p w14:paraId="33F6696F" w14:textId="5743A884" w:rsidR="00A04330" w:rsidRPr="00D556FC" w:rsidRDefault="00A04330" w:rsidP="009D1BF3">
      <w:pPr>
        <w:pStyle w:val="Footer"/>
        <w:numPr>
          <w:ilvl w:val="2"/>
          <w:numId w:val="17"/>
        </w:numPr>
        <w:tabs>
          <w:tab w:val="clear" w:pos="4680"/>
          <w:tab w:val="clear" w:pos="9360"/>
          <w:tab w:val="left" w:pos="720"/>
        </w:tabs>
        <w:ind w:left="2534" w:hanging="187"/>
        <w:rPr>
          <w:rFonts w:cstheme="minorHAnsi"/>
          <w:sz w:val="24"/>
          <w:szCs w:val="24"/>
        </w:rPr>
      </w:pPr>
      <w:r w:rsidRPr="00D556FC">
        <w:rPr>
          <w:rFonts w:cstheme="minorHAnsi"/>
          <w:sz w:val="24"/>
          <w:szCs w:val="24"/>
        </w:rPr>
        <w:t xml:space="preserve">Make sure the telecommunicator understands what the challenge on the other end of the phone is, so they </w:t>
      </w:r>
      <w:proofErr w:type="gramStart"/>
      <w:r w:rsidRPr="00D556FC">
        <w:rPr>
          <w:rFonts w:cstheme="minorHAnsi"/>
          <w:sz w:val="24"/>
          <w:szCs w:val="24"/>
        </w:rPr>
        <w:t>are able to</w:t>
      </w:r>
      <w:proofErr w:type="gramEnd"/>
      <w:r w:rsidRPr="00D556FC">
        <w:rPr>
          <w:rFonts w:cstheme="minorHAnsi"/>
          <w:sz w:val="24"/>
          <w:szCs w:val="24"/>
        </w:rPr>
        <w:t xml:space="preserve"> more effectively overcome </w:t>
      </w:r>
      <w:r w:rsidR="00BE2B85" w:rsidRPr="00D556FC">
        <w:rPr>
          <w:rFonts w:cstheme="minorHAnsi"/>
          <w:sz w:val="24"/>
          <w:szCs w:val="24"/>
        </w:rPr>
        <w:t>the emotional barriers to gaining the caller’s compliance.</w:t>
      </w:r>
    </w:p>
    <w:p w14:paraId="709E7403" w14:textId="321D92AA" w:rsidR="00551143" w:rsidRPr="00D556FC" w:rsidRDefault="00551143" w:rsidP="009D1BF3">
      <w:pPr>
        <w:pStyle w:val="Footer"/>
        <w:numPr>
          <w:ilvl w:val="1"/>
          <w:numId w:val="17"/>
        </w:numPr>
        <w:tabs>
          <w:tab w:val="clear" w:pos="1800"/>
          <w:tab w:val="clear" w:pos="4680"/>
          <w:tab w:val="clear" w:pos="9360"/>
          <w:tab w:val="left" w:pos="720"/>
        </w:tabs>
        <w:rPr>
          <w:rFonts w:cstheme="minorHAnsi"/>
          <w:sz w:val="24"/>
          <w:szCs w:val="24"/>
        </w:rPr>
      </w:pPr>
      <w:r w:rsidRPr="00D556FC">
        <w:rPr>
          <w:rFonts w:cstheme="minorHAnsi"/>
          <w:sz w:val="24"/>
          <w:szCs w:val="24"/>
        </w:rPr>
        <w:t xml:space="preserve">Encourage the </w:t>
      </w:r>
      <w:r w:rsidR="008346C6" w:rsidRPr="00D556FC">
        <w:rPr>
          <w:rFonts w:cstheme="minorHAnsi"/>
          <w:sz w:val="24"/>
          <w:szCs w:val="24"/>
        </w:rPr>
        <w:t>c</w:t>
      </w:r>
      <w:r w:rsidRPr="00D556FC">
        <w:rPr>
          <w:rFonts w:cstheme="minorHAnsi"/>
          <w:sz w:val="24"/>
          <w:szCs w:val="24"/>
        </w:rPr>
        <w:t>aller to tell their story.</w:t>
      </w:r>
    </w:p>
    <w:p w14:paraId="09D577AD" w14:textId="73C5E638" w:rsidR="00551143" w:rsidRPr="00D556FC" w:rsidRDefault="00551143" w:rsidP="009D1BF3">
      <w:pPr>
        <w:pStyle w:val="Footer"/>
        <w:numPr>
          <w:ilvl w:val="1"/>
          <w:numId w:val="17"/>
        </w:numPr>
        <w:tabs>
          <w:tab w:val="clear" w:pos="1800"/>
          <w:tab w:val="clear" w:pos="4680"/>
          <w:tab w:val="clear" w:pos="9360"/>
          <w:tab w:val="left" w:pos="720"/>
        </w:tabs>
        <w:rPr>
          <w:rFonts w:cstheme="minorHAnsi"/>
          <w:sz w:val="24"/>
          <w:szCs w:val="24"/>
        </w:rPr>
      </w:pPr>
      <w:r w:rsidRPr="00D556FC">
        <w:rPr>
          <w:rFonts w:cstheme="minorHAnsi"/>
          <w:sz w:val="24"/>
          <w:szCs w:val="24"/>
        </w:rPr>
        <w:t>Give limited options</w:t>
      </w:r>
    </w:p>
    <w:p w14:paraId="5D5CE091" w14:textId="49C51913" w:rsidR="00551143" w:rsidRPr="00D556FC" w:rsidRDefault="00551143" w:rsidP="009D1BF3">
      <w:pPr>
        <w:pStyle w:val="Footer"/>
        <w:numPr>
          <w:ilvl w:val="1"/>
          <w:numId w:val="17"/>
        </w:numPr>
        <w:tabs>
          <w:tab w:val="clear" w:pos="1800"/>
          <w:tab w:val="clear" w:pos="4680"/>
          <w:tab w:val="clear" w:pos="9360"/>
          <w:tab w:val="left" w:pos="720"/>
        </w:tabs>
        <w:rPr>
          <w:rFonts w:cstheme="minorHAnsi"/>
          <w:sz w:val="24"/>
          <w:szCs w:val="24"/>
        </w:rPr>
      </w:pPr>
      <w:r w:rsidRPr="00D556FC">
        <w:rPr>
          <w:rFonts w:cstheme="minorHAnsi"/>
          <w:sz w:val="24"/>
          <w:szCs w:val="24"/>
        </w:rPr>
        <w:t>Do</w:t>
      </w:r>
      <w:r w:rsidR="00F74E3C" w:rsidRPr="00D556FC">
        <w:rPr>
          <w:rFonts w:cstheme="minorHAnsi"/>
          <w:sz w:val="24"/>
          <w:szCs w:val="24"/>
        </w:rPr>
        <w:t xml:space="preserve"> no</w:t>
      </w:r>
      <w:r w:rsidRPr="00D556FC">
        <w:rPr>
          <w:rFonts w:cstheme="minorHAnsi"/>
          <w:sz w:val="24"/>
          <w:szCs w:val="24"/>
        </w:rPr>
        <w:t>t try to solve</w:t>
      </w:r>
      <w:r w:rsidR="00071B21" w:rsidRPr="00D556FC">
        <w:rPr>
          <w:rFonts w:cstheme="minorHAnsi"/>
          <w:sz w:val="24"/>
          <w:szCs w:val="24"/>
        </w:rPr>
        <w:t xml:space="preserve"> or move forward while still in</w:t>
      </w:r>
      <w:r w:rsidRPr="00D556FC">
        <w:rPr>
          <w:rFonts w:cstheme="minorHAnsi"/>
          <w:sz w:val="24"/>
          <w:szCs w:val="24"/>
        </w:rPr>
        <w:t xml:space="preserve"> the crisis stage.</w:t>
      </w:r>
    </w:p>
    <w:p w14:paraId="680E5FB8" w14:textId="0A1DF6E5" w:rsidR="003B5382" w:rsidRPr="00D556FC" w:rsidRDefault="003B5382" w:rsidP="009D1BF3">
      <w:pPr>
        <w:numPr>
          <w:ilvl w:val="0"/>
          <w:numId w:val="18"/>
        </w:numPr>
        <w:tabs>
          <w:tab w:val="clear" w:pos="1080"/>
        </w:tabs>
        <w:spacing w:after="0"/>
        <w:rPr>
          <w:rFonts w:cstheme="minorHAnsi"/>
          <w:sz w:val="24"/>
          <w:szCs w:val="24"/>
        </w:rPr>
      </w:pPr>
      <w:r w:rsidRPr="00D556FC">
        <w:rPr>
          <w:rFonts w:cstheme="minorHAnsi"/>
          <w:sz w:val="24"/>
          <w:szCs w:val="24"/>
        </w:rPr>
        <w:t xml:space="preserve">Establish rapport </w:t>
      </w:r>
    </w:p>
    <w:p w14:paraId="38E79CD4" w14:textId="2B99C385" w:rsidR="003B5382" w:rsidRPr="00D556FC" w:rsidRDefault="006569FA" w:rsidP="000B2D16">
      <w:pPr>
        <w:numPr>
          <w:ilvl w:val="1"/>
          <w:numId w:val="18"/>
        </w:numPr>
        <w:spacing w:after="0"/>
        <w:rPr>
          <w:rFonts w:cstheme="minorHAnsi"/>
          <w:sz w:val="24"/>
          <w:szCs w:val="24"/>
        </w:rPr>
      </w:pPr>
      <w:r w:rsidRPr="00D556FC">
        <w:rPr>
          <w:rFonts w:cstheme="minorHAnsi"/>
          <w:sz w:val="24"/>
          <w:szCs w:val="24"/>
        </w:rPr>
        <w:t>C</w:t>
      </w:r>
      <w:r w:rsidR="003B5382" w:rsidRPr="00D556FC">
        <w:rPr>
          <w:rFonts w:cstheme="minorHAnsi"/>
          <w:sz w:val="24"/>
          <w:szCs w:val="24"/>
        </w:rPr>
        <w:t>reate trust – seek/establish a bond.</w:t>
      </w:r>
    </w:p>
    <w:p w14:paraId="6EC4404B" w14:textId="44EE9D22" w:rsidR="00551143" w:rsidRPr="00D556FC" w:rsidRDefault="007F754A" w:rsidP="009D1BF3">
      <w:pPr>
        <w:numPr>
          <w:ilvl w:val="5"/>
          <w:numId w:val="18"/>
        </w:numPr>
        <w:spacing w:after="0"/>
        <w:ind w:left="2534" w:hanging="187"/>
        <w:rPr>
          <w:rFonts w:cstheme="minorHAnsi"/>
          <w:sz w:val="24"/>
          <w:szCs w:val="24"/>
        </w:rPr>
      </w:pPr>
      <w:r w:rsidRPr="00D556FC">
        <w:rPr>
          <w:rFonts w:cstheme="minorHAnsi"/>
          <w:sz w:val="24"/>
          <w:szCs w:val="24"/>
        </w:rPr>
        <w:t>F</w:t>
      </w:r>
      <w:r w:rsidR="00551143" w:rsidRPr="00D556FC">
        <w:rPr>
          <w:rFonts w:cstheme="minorHAnsi"/>
          <w:sz w:val="24"/>
          <w:szCs w:val="24"/>
        </w:rPr>
        <w:t xml:space="preserve">ind areas of commonality or interests.  Get them talking about something.  </w:t>
      </w:r>
      <w:r w:rsidR="00551143" w:rsidRPr="00D556FC">
        <w:rPr>
          <w:rFonts w:cstheme="minorHAnsi"/>
          <w:i/>
          <w:iCs/>
          <w:sz w:val="24"/>
          <w:szCs w:val="24"/>
        </w:rPr>
        <w:t>Example:  hobby, sport, pet, etc.</w:t>
      </w:r>
      <w:r w:rsidR="00551143" w:rsidRPr="00D556FC">
        <w:rPr>
          <w:rFonts w:cstheme="minorHAnsi"/>
          <w:sz w:val="24"/>
          <w:szCs w:val="24"/>
        </w:rPr>
        <w:t xml:space="preserve">  </w:t>
      </w:r>
    </w:p>
    <w:p w14:paraId="3AF20561" w14:textId="11D43654" w:rsidR="00551143" w:rsidRPr="00D556FC" w:rsidRDefault="00551143" w:rsidP="009D1BF3">
      <w:pPr>
        <w:numPr>
          <w:ilvl w:val="5"/>
          <w:numId w:val="18"/>
        </w:numPr>
        <w:spacing w:after="0"/>
        <w:ind w:left="2534" w:hanging="187"/>
        <w:rPr>
          <w:rFonts w:cstheme="minorHAnsi"/>
          <w:sz w:val="24"/>
          <w:szCs w:val="24"/>
        </w:rPr>
      </w:pPr>
      <w:r w:rsidRPr="00D556FC">
        <w:rPr>
          <w:rFonts w:cstheme="minorHAnsi"/>
          <w:sz w:val="24"/>
          <w:szCs w:val="24"/>
        </w:rPr>
        <w:t xml:space="preserve">Let the </w:t>
      </w:r>
      <w:r w:rsidR="00C65AFF" w:rsidRPr="00D556FC">
        <w:rPr>
          <w:rFonts w:cstheme="minorHAnsi"/>
          <w:sz w:val="24"/>
          <w:szCs w:val="24"/>
        </w:rPr>
        <w:t>c</w:t>
      </w:r>
      <w:r w:rsidRPr="00D556FC">
        <w:rPr>
          <w:rFonts w:cstheme="minorHAnsi"/>
          <w:sz w:val="24"/>
          <w:szCs w:val="24"/>
        </w:rPr>
        <w:t xml:space="preserve">aller select an alternative or topic of discussion.  This can return a sense of control to the </w:t>
      </w:r>
      <w:r w:rsidR="00C65AFF" w:rsidRPr="00D556FC">
        <w:rPr>
          <w:rFonts w:cstheme="minorHAnsi"/>
          <w:sz w:val="24"/>
          <w:szCs w:val="24"/>
        </w:rPr>
        <w:t>c</w:t>
      </w:r>
      <w:r w:rsidRPr="00D556FC">
        <w:rPr>
          <w:rFonts w:cstheme="minorHAnsi"/>
          <w:sz w:val="24"/>
          <w:szCs w:val="24"/>
        </w:rPr>
        <w:t xml:space="preserve">aller.  However, remember that </w:t>
      </w:r>
      <w:r w:rsidR="009A6226" w:rsidRPr="00D556FC">
        <w:rPr>
          <w:rFonts w:cstheme="minorHAnsi"/>
          <w:sz w:val="24"/>
          <w:szCs w:val="24"/>
        </w:rPr>
        <w:t xml:space="preserve">it is important to </w:t>
      </w:r>
      <w:r w:rsidRPr="00D556FC">
        <w:rPr>
          <w:rFonts w:cstheme="minorHAnsi"/>
          <w:sz w:val="24"/>
          <w:szCs w:val="24"/>
        </w:rPr>
        <w:t>still maintain control of the conversation.</w:t>
      </w:r>
    </w:p>
    <w:p w14:paraId="48A9896A" w14:textId="163B9500" w:rsidR="006323E1" w:rsidRPr="00D556FC" w:rsidRDefault="00551143" w:rsidP="009D1BF3">
      <w:pPr>
        <w:pStyle w:val="BodyTextIndent"/>
        <w:numPr>
          <w:ilvl w:val="0"/>
          <w:numId w:val="18"/>
        </w:numPr>
        <w:tabs>
          <w:tab w:val="clear" w:pos="1080"/>
        </w:tabs>
        <w:jc w:val="left"/>
        <w:rPr>
          <w:rFonts w:asciiTheme="minorHAnsi" w:hAnsiTheme="minorHAnsi" w:cstheme="minorHAnsi"/>
          <w:szCs w:val="24"/>
        </w:rPr>
      </w:pPr>
      <w:r w:rsidRPr="00D556FC">
        <w:rPr>
          <w:rFonts w:asciiTheme="minorHAnsi" w:hAnsiTheme="minorHAnsi" w:cstheme="minorHAnsi"/>
          <w:szCs w:val="24"/>
        </w:rPr>
        <w:t xml:space="preserve">Work with the </w:t>
      </w:r>
      <w:r w:rsidR="00C65AFF" w:rsidRPr="00D556FC">
        <w:rPr>
          <w:rFonts w:asciiTheme="minorHAnsi" w:hAnsiTheme="minorHAnsi" w:cstheme="minorHAnsi"/>
          <w:szCs w:val="24"/>
        </w:rPr>
        <w:t>c</w:t>
      </w:r>
      <w:r w:rsidRPr="00D556FC">
        <w:rPr>
          <w:rFonts w:asciiTheme="minorHAnsi" w:hAnsiTheme="minorHAnsi" w:cstheme="minorHAnsi"/>
          <w:szCs w:val="24"/>
        </w:rPr>
        <w:t xml:space="preserve">aller – create an action plan.  </w:t>
      </w:r>
      <w:r w:rsidR="006323E1" w:rsidRPr="00D556FC">
        <w:rPr>
          <w:rFonts w:asciiTheme="minorHAnsi" w:hAnsiTheme="minorHAnsi" w:cstheme="minorHAnsi"/>
          <w:szCs w:val="24"/>
        </w:rPr>
        <w:t>Tell them</w:t>
      </w:r>
      <w:r w:rsidRPr="00D556FC">
        <w:rPr>
          <w:rFonts w:asciiTheme="minorHAnsi" w:hAnsiTheme="minorHAnsi" w:cstheme="minorHAnsi"/>
          <w:szCs w:val="24"/>
        </w:rPr>
        <w:t xml:space="preserve"> help is on the way. </w:t>
      </w:r>
    </w:p>
    <w:p w14:paraId="06CFEBB5" w14:textId="77777777" w:rsidR="00293F17" w:rsidRPr="00D556FC" w:rsidRDefault="00293F17" w:rsidP="00293F17">
      <w:pPr>
        <w:pStyle w:val="BodyTextIndent"/>
        <w:ind w:left="1080" w:firstLine="0"/>
        <w:jc w:val="left"/>
        <w:rPr>
          <w:rFonts w:asciiTheme="minorHAnsi" w:hAnsiTheme="minorHAnsi" w:cstheme="minorHAnsi"/>
          <w:szCs w:val="24"/>
        </w:rPr>
      </w:pPr>
    </w:p>
    <w:p w14:paraId="291DE4ED" w14:textId="4424609D" w:rsidR="00A01D72" w:rsidRPr="00D556FC" w:rsidRDefault="00A01D72" w:rsidP="00DA23D8">
      <w:pPr>
        <w:pStyle w:val="InstructorNote"/>
        <w:spacing w:after="0" w:line="240" w:lineRule="auto"/>
        <w:ind w:left="0"/>
        <w:jc w:val="both"/>
      </w:pPr>
      <w:r w:rsidRPr="00D556FC">
        <w:rPr>
          <w:b/>
        </w:rPr>
        <w:t>INSTRUCTOR NOTE:</w:t>
      </w:r>
      <w:r w:rsidR="009D1584">
        <w:rPr>
          <w:b/>
        </w:rPr>
        <w:t xml:space="preserve"> A</w:t>
      </w:r>
      <w:r w:rsidR="00E843D5" w:rsidRPr="00D556FC">
        <w:t>pplication-based knowledge check</w:t>
      </w:r>
    </w:p>
    <w:p w14:paraId="6C4F25C5" w14:textId="236A5443" w:rsidR="009F1B10" w:rsidRPr="00D556FC" w:rsidRDefault="009D1584" w:rsidP="00DA23D8">
      <w:pPr>
        <w:pStyle w:val="InstructorNotebulletin"/>
        <w:numPr>
          <w:ilvl w:val="0"/>
          <w:numId w:val="16"/>
        </w:numPr>
        <w:spacing w:after="0"/>
        <w:rPr>
          <w:rFonts w:cstheme="minorHAnsi"/>
        </w:rPr>
      </w:pPr>
      <w:r>
        <w:rPr>
          <w:rFonts w:cstheme="minorHAnsi"/>
        </w:rPr>
        <w:t>A</w:t>
      </w:r>
      <w:r w:rsidR="002A2C15" w:rsidRPr="00D556FC">
        <w:rPr>
          <w:rFonts w:cstheme="minorHAnsi"/>
        </w:rPr>
        <w:t>pplication-based knowledge check</w:t>
      </w:r>
      <w:r>
        <w:rPr>
          <w:rFonts w:cstheme="minorHAnsi"/>
        </w:rPr>
        <w:t xml:space="preserve"> is necessary; this is a </w:t>
      </w:r>
      <w:r w:rsidRPr="009D1584">
        <w:rPr>
          <w:rFonts w:cstheme="minorHAnsi"/>
          <w:i/>
          <w:iCs/>
        </w:rPr>
        <w:t>suggested</w:t>
      </w:r>
      <w:r>
        <w:rPr>
          <w:rFonts w:cstheme="minorHAnsi"/>
        </w:rPr>
        <w:t xml:space="preserve"> example</w:t>
      </w:r>
      <w:r w:rsidR="002A2C15" w:rsidRPr="00D556FC">
        <w:rPr>
          <w:rFonts w:cstheme="minorHAnsi"/>
        </w:rPr>
        <w:t>.</w:t>
      </w:r>
    </w:p>
    <w:p w14:paraId="35ED1C74" w14:textId="508DEBCC" w:rsidR="009F1B10" w:rsidRPr="00D556FC" w:rsidRDefault="002A2C15" w:rsidP="009F1B10">
      <w:pPr>
        <w:pStyle w:val="InstructorNotebulletin"/>
        <w:numPr>
          <w:ilvl w:val="0"/>
          <w:numId w:val="16"/>
        </w:numPr>
        <w:spacing w:after="0"/>
        <w:rPr>
          <w:rFonts w:cstheme="minorHAnsi"/>
        </w:rPr>
      </w:pPr>
      <w:r w:rsidRPr="00D556FC">
        <w:rPr>
          <w:rFonts w:cstheme="minorHAnsi"/>
        </w:rPr>
        <w:t xml:space="preserve">The </w:t>
      </w:r>
      <w:r w:rsidRPr="00D556FC">
        <w:rPr>
          <w:rFonts w:cstheme="minorHAnsi"/>
          <w:u w:val="single"/>
        </w:rPr>
        <w:t>suggested</w:t>
      </w:r>
      <w:r w:rsidRPr="00D556FC">
        <w:rPr>
          <w:rFonts w:cstheme="minorHAnsi"/>
        </w:rPr>
        <w:t xml:space="preserve"> knowledge check</w:t>
      </w:r>
      <w:r w:rsidR="00E843D5" w:rsidRPr="00D556FC">
        <w:rPr>
          <w:rFonts w:cstheme="minorHAnsi"/>
        </w:rPr>
        <w:t xml:space="preserve"> listed below</w:t>
      </w:r>
      <w:r w:rsidRPr="00D556FC">
        <w:rPr>
          <w:rFonts w:cstheme="minorHAnsi"/>
        </w:rPr>
        <w:t xml:space="preserve"> is intentionally designed to build on the prior suggested </w:t>
      </w:r>
      <w:r w:rsidR="00647D4C" w:rsidRPr="00D556FC">
        <w:rPr>
          <w:rFonts w:cstheme="minorHAnsi"/>
        </w:rPr>
        <w:t>application-based</w:t>
      </w:r>
      <w:r w:rsidR="001C3EC0" w:rsidRPr="00D556FC">
        <w:rPr>
          <w:rFonts w:cstheme="minorHAnsi"/>
        </w:rPr>
        <w:t xml:space="preserve"> knowledge check. Combined</w:t>
      </w:r>
      <w:r w:rsidR="00E843D5" w:rsidRPr="00D556FC">
        <w:rPr>
          <w:rFonts w:cstheme="minorHAnsi"/>
        </w:rPr>
        <w:t>,</w:t>
      </w:r>
      <w:r w:rsidR="001C3EC0" w:rsidRPr="00D556FC">
        <w:rPr>
          <w:rFonts w:cstheme="minorHAnsi"/>
        </w:rPr>
        <w:t xml:space="preserve"> they help strengthen the skills needed to accomplish</w:t>
      </w:r>
      <w:r w:rsidR="00647D4C" w:rsidRPr="00D556FC">
        <w:rPr>
          <w:rFonts w:cstheme="minorHAnsi"/>
        </w:rPr>
        <w:t xml:space="preserve"> </w:t>
      </w:r>
      <w:r w:rsidR="00E843D5" w:rsidRPr="00D556FC">
        <w:rPr>
          <w:rFonts w:cstheme="minorHAnsi"/>
        </w:rPr>
        <w:t>and</w:t>
      </w:r>
      <w:r w:rsidR="00647D4C" w:rsidRPr="00D556FC">
        <w:rPr>
          <w:rFonts w:cstheme="minorHAnsi"/>
        </w:rPr>
        <w:t xml:space="preserve"> overcome the hysteria barrier </w:t>
      </w:r>
      <w:r w:rsidR="00E843D5" w:rsidRPr="00D556FC">
        <w:rPr>
          <w:rFonts w:cstheme="minorHAnsi"/>
        </w:rPr>
        <w:t>to</w:t>
      </w:r>
      <w:r w:rsidR="00647D4C" w:rsidRPr="00D556FC">
        <w:rPr>
          <w:rFonts w:cstheme="minorHAnsi"/>
        </w:rPr>
        <w:t xml:space="preserve"> gain compliance and information from the caller. </w:t>
      </w:r>
    </w:p>
    <w:p w14:paraId="53B51ADD" w14:textId="2A1C210F" w:rsidR="00607056" w:rsidRPr="00D556FC" w:rsidRDefault="002D61B7" w:rsidP="009D1BF3">
      <w:pPr>
        <w:pStyle w:val="InstructorNotebulletin"/>
        <w:numPr>
          <w:ilvl w:val="1"/>
          <w:numId w:val="43"/>
        </w:numPr>
        <w:spacing w:after="0"/>
        <w:rPr>
          <w:rFonts w:cstheme="minorHAnsi"/>
        </w:rPr>
      </w:pPr>
      <w:r w:rsidRPr="00D556FC">
        <w:rPr>
          <w:rFonts w:cstheme="minorHAnsi"/>
        </w:rPr>
        <w:t xml:space="preserve">Establishing Rapport Scenarios – </w:t>
      </w:r>
      <w:r w:rsidR="000D4407" w:rsidRPr="00D556FC">
        <w:rPr>
          <w:rFonts w:cstheme="minorHAnsi"/>
        </w:rPr>
        <w:t>(</w:t>
      </w:r>
      <w:r w:rsidRPr="00D556FC">
        <w:rPr>
          <w:rFonts w:cstheme="minorHAnsi"/>
        </w:rPr>
        <w:t xml:space="preserve">ideally using real life scenarios </w:t>
      </w:r>
      <w:r w:rsidR="008E40EE" w:rsidRPr="00D556FC">
        <w:rPr>
          <w:rFonts w:cstheme="minorHAnsi"/>
        </w:rPr>
        <w:t>provided by the hosting</w:t>
      </w:r>
      <w:r w:rsidR="00DD4182" w:rsidRPr="00D556FC">
        <w:rPr>
          <w:rFonts w:cstheme="minorHAnsi"/>
        </w:rPr>
        <w:t xml:space="preserve"> </w:t>
      </w:r>
      <w:r w:rsidR="000D4407" w:rsidRPr="00D556FC">
        <w:rPr>
          <w:rFonts w:cstheme="minorHAnsi"/>
        </w:rPr>
        <w:t>organization</w:t>
      </w:r>
      <w:r w:rsidR="009B7CE9" w:rsidRPr="00D556FC">
        <w:rPr>
          <w:rFonts w:cstheme="minorHAnsi"/>
        </w:rPr>
        <w:t>)</w:t>
      </w:r>
      <w:r w:rsidR="00857B30" w:rsidRPr="00D556FC">
        <w:rPr>
          <w:rFonts w:cstheme="minorHAnsi"/>
        </w:rPr>
        <w:t>.</w:t>
      </w:r>
      <w:r w:rsidR="000D4407" w:rsidRPr="00D556FC">
        <w:rPr>
          <w:rFonts w:cstheme="minorHAnsi"/>
        </w:rPr>
        <w:t xml:space="preserve"> </w:t>
      </w:r>
      <w:r w:rsidR="009B7CE9" w:rsidRPr="00D556FC">
        <w:rPr>
          <w:rFonts w:cstheme="minorHAnsi"/>
        </w:rPr>
        <w:t xml:space="preserve">Create and provide </w:t>
      </w:r>
      <w:r w:rsidR="00C65AFF" w:rsidRPr="00D556FC">
        <w:rPr>
          <w:rFonts w:cstheme="minorHAnsi"/>
        </w:rPr>
        <w:t>c</w:t>
      </w:r>
      <w:r w:rsidR="009B7CE9" w:rsidRPr="00D556FC">
        <w:rPr>
          <w:rFonts w:cstheme="minorHAnsi"/>
        </w:rPr>
        <w:t xml:space="preserve">all scenarios to </w:t>
      </w:r>
      <w:r w:rsidR="00E843D5" w:rsidRPr="00D556FC">
        <w:rPr>
          <w:rFonts w:cstheme="minorHAnsi"/>
        </w:rPr>
        <w:t>the class</w:t>
      </w:r>
      <w:r w:rsidR="009B7CE9" w:rsidRPr="00D556FC">
        <w:rPr>
          <w:rFonts w:cstheme="minorHAnsi"/>
        </w:rPr>
        <w:t>. Break the students into pairs and have each take a turn being the “</w:t>
      </w:r>
      <w:r w:rsidR="00CC4025" w:rsidRPr="00D556FC">
        <w:rPr>
          <w:rFonts w:cstheme="minorHAnsi"/>
        </w:rPr>
        <w:t>c</w:t>
      </w:r>
      <w:r w:rsidR="009B7CE9" w:rsidRPr="00D556FC">
        <w:rPr>
          <w:rFonts w:cstheme="minorHAnsi"/>
        </w:rPr>
        <w:t>aller” (with the scripted scenario) and the “</w:t>
      </w:r>
      <w:r w:rsidR="00CC4025" w:rsidRPr="00D556FC">
        <w:rPr>
          <w:rFonts w:cstheme="minorHAnsi"/>
        </w:rPr>
        <w:t>t</w:t>
      </w:r>
      <w:r w:rsidR="009B7CE9" w:rsidRPr="00D556FC">
        <w:rPr>
          <w:rFonts w:cstheme="minorHAnsi"/>
        </w:rPr>
        <w:t>elecommunicator”. The goal of the scenarios is for the “</w:t>
      </w:r>
      <w:r w:rsidR="00CC4025" w:rsidRPr="00D556FC">
        <w:rPr>
          <w:rFonts w:cstheme="minorHAnsi"/>
        </w:rPr>
        <w:t>t</w:t>
      </w:r>
      <w:r w:rsidR="009B7CE9" w:rsidRPr="00D556FC">
        <w:rPr>
          <w:rFonts w:cstheme="minorHAnsi"/>
        </w:rPr>
        <w:t>elecommunicator” to get the “</w:t>
      </w:r>
      <w:r w:rsidR="00CC4025" w:rsidRPr="00D556FC">
        <w:rPr>
          <w:rFonts w:cstheme="minorHAnsi"/>
        </w:rPr>
        <w:t>c</w:t>
      </w:r>
      <w:r w:rsidR="009B7CE9" w:rsidRPr="00D556FC">
        <w:rPr>
          <w:rFonts w:cstheme="minorHAnsi"/>
        </w:rPr>
        <w:t xml:space="preserve">aller” to the point of </w:t>
      </w:r>
      <w:r w:rsidR="00C4545D" w:rsidRPr="00D556FC">
        <w:rPr>
          <w:rFonts w:cstheme="minorHAnsi"/>
        </w:rPr>
        <w:t xml:space="preserve">building rapport with the </w:t>
      </w:r>
      <w:r w:rsidR="009B7CE9" w:rsidRPr="00D556FC">
        <w:rPr>
          <w:rFonts w:cstheme="minorHAnsi"/>
        </w:rPr>
        <w:t>“</w:t>
      </w:r>
      <w:r w:rsidR="00CC4025" w:rsidRPr="00D556FC">
        <w:rPr>
          <w:rFonts w:cstheme="minorHAnsi"/>
        </w:rPr>
        <w:t>t</w:t>
      </w:r>
      <w:r w:rsidR="00361829" w:rsidRPr="00D556FC">
        <w:rPr>
          <w:rFonts w:cstheme="minorHAnsi"/>
        </w:rPr>
        <w:t>elecommunicator” so</w:t>
      </w:r>
      <w:r w:rsidR="00C4545D" w:rsidRPr="00D556FC">
        <w:rPr>
          <w:rFonts w:cstheme="minorHAnsi"/>
        </w:rPr>
        <w:t xml:space="preserve"> they can eventually get </w:t>
      </w:r>
      <w:r w:rsidR="00E843D5" w:rsidRPr="00D556FC">
        <w:rPr>
          <w:rFonts w:cstheme="minorHAnsi"/>
        </w:rPr>
        <w:t xml:space="preserve">the “caller” </w:t>
      </w:r>
      <w:r w:rsidR="00C4545D" w:rsidRPr="00D556FC">
        <w:rPr>
          <w:rFonts w:cstheme="minorHAnsi"/>
        </w:rPr>
        <w:t xml:space="preserve">to follow </w:t>
      </w:r>
      <w:r w:rsidR="009B7CE9" w:rsidRPr="00D556FC">
        <w:rPr>
          <w:rFonts w:cstheme="minorHAnsi"/>
        </w:rPr>
        <w:t xml:space="preserve">instructions. The student should be able to demonstrate their proficiency in properly </w:t>
      </w:r>
      <w:r w:rsidR="00C4545D" w:rsidRPr="00D556FC">
        <w:rPr>
          <w:rFonts w:cstheme="minorHAnsi"/>
        </w:rPr>
        <w:t xml:space="preserve">establishing </w:t>
      </w:r>
      <w:r w:rsidR="00740DFA" w:rsidRPr="00D556FC">
        <w:rPr>
          <w:rFonts w:cstheme="minorHAnsi"/>
        </w:rPr>
        <w:t>r</w:t>
      </w:r>
      <w:r w:rsidR="00C4545D" w:rsidRPr="00D556FC">
        <w:rPr>
          <w:rFonts w:cstheme="minorHAnsi"/>
        </w:rPr>
        <w:t>apport with</w:t>
      </w:r>
      <w:r w:rsidR="009B7CE9" w:rsidRPr="00D556FC">
        <w:rPr>
          <w:rFonts w:cstheme="minorHAnsi"/>
        </w:rPr>
        <w:t xml:space="preserve"> the </w:t>
      </w:r>
      <w:r w:rsidR="00CC4025" w:rsidRPr="00D556FC">
        <w:rPr>
          <w:rFonts w:cstheme="minorHAnsi"/>
        </w:rPr>
        <w:t>c</w:t>
      </w:r>
      <w:r w:rsidR="009B7CE9" w:rsidRPr="00D556FC">
        <w:rPr>
          <w:rFonts w:cstheme="minorHAnsi"/>
        </w:rPr>
        <w:t xml:space="preserve">aller. It is not yet time to </w:t>
      </w:r>
      <w:r w:rsidR="00BC1EB2" w:rsidRPr="00D556FC">
        <w:rPr>
          <w:rFonts w:cstheme="minorHAnsi"/>
        </w:rPr>
        <w:t xml:space="preserve">identify </w:t>
      </w:r>
      <w:r w:rsidR="009B7CE9" w:rsidRPr="00D556FC">
        <w:rPr>
          <w:rFonts w:cstheme="minorHAnsi"/>
        </w:rPr>
        <w:t xml:space="preserve">if this is a CPR situation. </w:t>
      </w:r>
    </w:p>
    <w:p w14:paraId="142CF300" w14:textId="37FF2339" w:rsidR="005B2054" w:rsidRPr="00D556FC" w:rsidRDefault="005B2054" w:rsidP="005B2054">
      <w:pPr>
        <w:pStyle w:val="InstructorNotebulletin"/>
        <w:numPr>
          <w:ilvl w:val="0"/>
          <w:numId w:val="0"/>
        </w:numPr>
        <w:spacing w:after="0"/>
        <w:ind w:left="1440"/>
        <w:rPr>
          <w:rFonts w:cstheme="minorHAnsi"/>
          <w:b/>
          <w:bCs/>
        </w:rPr>
      </w:pPr>
    </w:p>
    <w:p w14:paraId="513DDD68" w14:textId="0C036E31" w:rsidR="009A2044" w:rsidRPr="00D556FC" w:rsidRDefault="002F6ED7" w:rsidP="007353FD">
      <w:pPr>
        <w:pStyle w:val="OutlineObjective"/>
        <w:ind w:left="720" w:hanging="720"/>
      </w:pPr>
      <w:r w:rsidRPr="00D556FC">
        <w:rPr>
          <w:b/>
          <w:bCs/>
        </w:rPr>
        <w:t xml:space="preserve">Demonstrate </w:t>
      </w:r>
      <w:r w:rsidR="005B2054" w:rsidRPr="00D556FC">
        <w:rPr>
          <w:b/>
          <w:bCs/>
        </w:rPr>
        <w:t>a</w:t>
      </w:r>
      <w:r w:rsidR="00475162" w:rsidRPr="00D556FC">
        <w:rPr>
          <w:b/>
          <w:bCs/>
        </w:rPr>
        <w:t xml:space="preserve">ctive </w:t>
      </w:r>
      <w:r w:rsidR="005B2054" w:rsidRPr="00D556FC">
        <w:rPr>
          <w:b/>
          <w:bCs/>
        </w:rPr>
        <w:t>l</w:t>
      </w:r>
      <w:r w:rsidR="00475162" w:rsidRPr="00D556FC">
        <w:rPr>
          <w:b/>
          <w:bCs/>
        </w:rPr>
        <w:t>istening</w:t>
      </w:r>
      <w:r w:rsidR="00DF5688" w:rsidRPr="00D556FC">
        <w:rPr>
          <w:b/>
          <w:bCs/>
        </w:rPr>
        <w:t xml:space="preserve"> </w:t>
      </w:r>
      <w:r w:rsidR="005B2054" w:rsidRPr="00D556FC">
        <w:rPr>
          <w:b/>
          <w:bCs/>
        </w:rPr>
        <w:t>s</w:t>
      </w:r>
      <w:r w:rsidR="00DF5688" w:rsidRPr="00D556FC">
        <w:rPr>
          <w:b/>
          <w:bCs/>
        </w:rPr>
        <w:t>trateg</w:t>
      </w:r>
      <w:r w:rsidR="00A81C38" w:rsidRPr="00D556FC">
        <w:rPr>
          <w:b/>
          <w:bCs/>
        </w:rPr>
        <w:t>ies</w:t>
      </w:r>
      <w:r w:rsidR="00DF5688" w:rsidRPr="00D556FC">
        <w:rPr>
          <w:b/>
          <w:bCs/>
        </w:rPr>
        <w:t xml:space="preserve"> and </w:t>
      </w:r>
      <w:r w:rsidR="005B2054" w:rsidRPr="00D556FC">
        <w:rPr>
          <w:b/>
          <w:bCs/>
        </w:rPr>
        <w:t>a</w:t>
      </w:r>
      <w:r w:rsidR="00582054" w:rsidRPr="00D556FC">
        <w:rPr>
          <w:b/>
          <w:bCs/>
        </w:rPr>
        <w:t>pplication</w:t>
      </w:r>
      <w:r w:rsidR="00673466" w:rsidRPr="00D556FC">
        <w:rPr>
          <w:b/>
          <w:bCs/>
        </w:rPr>
        <w:t>.</w:t>
      </w:r>
    </w:p>
    <w:p w14:paraId="301EC75E" w14:textId="370AAF13" w:rsidR="009A2044" w:rsidRPr="00D556FC" w:rsidRDefault="00D6772C" w:rsidP="009827BC">
      <w:pPr>
        <w:pStyle w:val="Heading2"/>
        <w:numPr>
          <w:ilvl w:val="0"/>
          <w:numId w:val="29"/>
        </w:numPr>
        <w:spacing w:after="0"/>
        <w:ind w:left="1080"/>
      </w:pPr>
      <w:r w:rsidRPr="00D556FC">
        <w:t>W</w:t>
      </w:r>
      <w:r w:rsidR="009A2044" w:rsidRPr="00D556FC">
        <w:t>hen individuals face tension, their increased levels of anxiety interfere with attempts to cope and listen when in an already stressful circumstance.</w:t>
      </w:r>
    </w:p>
    <w:p w14:paraId="2FA81021" w14:textId="0303C955" w:rsidR="00D0414B" w:rsidRPr="00D556FC" w:rsidRDefault="00416C63" w:rsidP="009D1BF3">
      <w:pPr>
        <w:pStyle w:val="Body"/>
        <w:numPr>
          <w:ilvl w:val="0"/>
          <w:numId w:val="29"/>
        </w:numPr>
        <w:ind w:left="1080" w:right="0"/>
        <w:rPr>
          <w:rFonts w:cstheme="minorHAnsi"/>
          <w:szCs w:val="24"/>
        </w:rPr>
      </w:pPr>
      <w:r w:rsidRPr="00D556FC">
        <w:rPr>
          <w:rFonts w:cstheme="minorHAnsi"/>
          <w:szCs w:val="24"/>
        </w:rPr>
        <w:t>Six</w:t>
      </w:r>
      <w:r w:rsidR="000F4C39" w:rsidRPr="00D556FC">
        <w:rPr>
          <w:rFonts w:cstheme="minorHAnsi"/>
          <w:szCs w:val="24"/>
        </w:rPr>
        <w:t xml:space="preserve"> of the </w:t>
      </w:r>
      <w:r w:rsidR="00066AAF" w:rsidRPr="00D556FC">
        <w:rPr>
          <w:rFonts w:cstheme="minorHAnsi"/>
          <w:szCs w:val="24"/>
        </w:rPr>
        <w:t>s</w:t>
      </w:r>
      <w:r w:rsidRPr="00D556FC">
        <w:rPr>
          <w:rFonts w:cstheme="minorHAnsi"/>
          <w:szCs w:val="24"/>
        </w:rPr>
        <w:t>even</w:t>
      </w:r>
      <w:r w:rsidR="007B021F" w:rsidRPr="00D556FC">
        <w:rPr>
          <w:rFonts w:cstheme="minorHAnsi"/>
          <w:szCs w:val="24"/>
        </w:rPr>
        <w:t xml:space="preserve"> </w:t>
      </w:r>
      <w:r w:rsidR="00066AAF" w:rsidRPr="00D556FC">
        <w:rPr>
          <w:rFonts w:cstheme="minorHAnsi"/>
          <w:szCs w:val="24"/>
        </w:rPr>
        <w:t>c</w:t>
      </w:r>
      <w:r w:rsidR="00071669" w:rsidRPr="00D556FC">
        <w:rPr>
          <w:rFonts w:cstheme="minorHAnsi"/>
          <w:szCs w:val="24"/>
        </w:rPr>
        <w:t xml:space="preserve">ore </w:t>
      </w:r>
      <w:r w:rsidR="00066AAF" w:rsidRPr="00D556FC">
        <w:rPr>
          <w:rFonts w:cstheme="minorHAnsi"/>
          <w:szCs w:val="24"/>
        </w:rPr>
        <w:t>e</w:t>
      </w:r>
      <w:r w:rsidR="006E7DBC" w:rsidRPr="00D556FC">
        <w:rPr>
          <w:rFonts w:cstheme="minorHAnsi"/>
          <w:szCs w:val="24"/>
        </w:rPr>
        <w:t xml:space="preserve">lements of </w:t>
      </w:r>
      <w:r w:rsidR="00066AAF" w:rsidRPr="00D556FC">
        <w:rPr>
          <w:rFonts w:cstheme="minorHAnsi"/>
          <w:szCs w:val="24"/>
        </w:rPr>
        <w:t>a</w:t>
      </w:r>
      <w:r w:rsidR="006E7DBC" w:rsidRPr="00D556FC">
        <w:rPr>
          <w:rFonts w:cstheme="minorHAnsi"/>
          <w:szCs w:val="24"/>
        </w:rPr>
        <w:t xml:space="preserve">ctive </w:t>
      </w:r>
      <w:r w:rsidR="00066AAF" w:rsidRPr="00D556FC">
        <w:rPr>
          <w:rFonts w:cstheme="minorHAnsi"/>
          <w:szCs w:val="24"/>
        </w:rPr>
        <w:t>l</w:t>
      </w:r>
      <w:r w:rsidR="006E7DBC" w:rsidRPr="00D556FC">
        <w:rPr>
          <w:rFonts w:cstheme="minorHAnsi"/>
          <w:szCs w:val="24"/>
        </w:rPr>
        <w:t>istening and accompanying levels of distress that should</w:t>
      </w:r>
      <w:r w:rsidR="004B1641" w:rsidRPr="00D556FC">
        <w:rPr>
          <w:rFonts w:cstheme="minorHAnsi"/>
          <w:szCs w:val="24"/>
        </w:rPr>
        <w:t xml:space="preserve"> </w:t>
      </w:r>
      <w:r w:rsidR="006E7DBC" w:rsidRPr="00D556FC">
        <w:rPr>
          <w:rFonts w:cstheme="minorHAnsi"/>
          <w:szCs w:val="24"/>
        </w:rPr>
        <w:t>be</w:t>
      </w:r>
      <w:r w:rsidR="004B1641" w:rsidRPr="00D556FC">
        <w:rPr>
          <w:rFonts w:cstheme="minorHAnsi"/>
          <w:szCs w:val="24"/>
        </w:rPr>
        <w:t xml:space="preserve"> </w:t>
      </w:r>
      <w:r w:rsidR="006E7DBC" w:rsidRPr="00D556FC">
        <w:rPr>
          <w:rFonts w:cstheme="minorHAnsi"/>
          <w:szCs w:val="24"/>
        </w:rPr>
        <w:t>applied</w:t>
      </w:r>
      <w:r w:rsidR="000F4C39" w:rsidRPr="00D556FC">
        <w:rPr>
          <w:rFonts w:cstheme="minorHAnsi"/>
          <w:szCs w:val="24"/>
        </w:rPr>
        <w:t>. (</w:t>
      </w:r>
      <w:r w:rsidR="000F4C39" w:rsidRPr="00D556FC">
        <w:rPr>
          <w:rFonts w:cstheme="minorHAnsi"/>
          <w:i/>
          <w:iCs/>
          <w:szCs w:val="24"/>
        </w:rPr>
        <w:t xml:space="preserve">The </w:t>
      </w:r>
      <w:r w:rsidR="001C2CA3" w:rsidRPr="00D556FC">
        <w:rPr>
          <w:rFonts w:cstheme="minorHAnsi"/>
          <w:i/>
          <w:iCs/>
          <w:szCs w:val="24"/>
        </w:rPr>
        <w:t xml:space="preserve">seventh </w:t>
      </w:r>
      <w:r w:rsidR="00755A4F" w:rsidRPr="00D556FC">
        <w:rPr>
          <w:rFonts w:cstheme="minorHAnsi"/>
          <w:i/>
          <w:iCs/>
          <w:szCs w:val="24"/>
        </w:rPr>
        <w:t>e</w:t>
      </w:r>
      <w:r w:rsidR="000F4C39" w:rsidRPr="00D556FC">
        <w:rPr>
          <w:rFonts w:cstheme="minorHAnsi"/>
          <w:i/>
          <w:iCs/>
          <w:szCs w:val="24"/>
        </w:rPr>
        <w:t xml:space="preserve">lement is mirroring, but is not applicable for </w:t>
      </w:r>
      <w:r w:rsidR="003C35CC" w:rsidRPr="00D556FC">
        <w:rPr>
          <w:rFonts w:cstheme="minorHAnsi"/>
          <w:i/>
          <w:iCs/>
          <w:szCs w:val="24"/>
        </w:rPr>
        <w:t>t</w:t>
      </w:r>
      <w:r w:rsidR="000F4C39" w:rsidRPr="00D556FC">
        <w:rPr>
          <w:rFonts w:cstheme="minorHAnsi"/>
          <w:i/>
          <w:iCs/>
          <w:szCs w:val="24"/>
        </w:rPr>
        <w:t>elecommunicators because it is a body language technique</w:t>
      </w:r>
      <w:r w:rsidR="000F4C39" w:rsidRPr="00D556FC">
        <w:rPr>
          <w:rFonts w:cstheme="minorHAnsi"/>
          <w:szCs w:val="24"/>
        </w:rPr>
        <w:t>)</w:t>
      </w:r>
      <w:r w:rsidR="006E7DBC" w:rsidRPr="00D556FC">
        <w:rPr>
          <w:rFonts w:cstheme="minorHAnsi"/>
          <w:szCs w:val="24"/>
        </w:rPr>
        <w:t>:</w:t>
      </w:r>
    </w:p>
    <w:p w14:paraId="3C9867AB" w14:textId="77777777" w:rsidR="00844529" w:rsidRPr="00D556FC" w:rsidRDefault="00844529" w:rsidP="00844529">
      <w:pPr>
        <w:pStyle w:val="Body"/>
        <w:ind w:left="1080" w:right="0"/>
        <w:rPr>
          <w:rFonts w:cstheme="minorHAnsi"/>
          <w:szCs w:val="24"/>
        </w:rPr>
      </w:pPr>
    </w:p>
    <w:tbl>
      <w:tblPr>
        <w:tblStyle w:val="TableGrid"/>
        <w:tblW w:w="0" w:type="auto"/>
        <w:tblLook w:val="04A0" w:firstRow="1" w:lastRow="0" w:firstColumn="1" w:lastColumn="0" w:noHBand="0" w:noVBand="1"/>
      </w:tblPr>
      <w:tblGrid>
        <w:gridCol w:w="4675"/>
        <w:gridCol w:w="4675"/>
      </w:tblGrid>
      <w:tr w:rsidR="0049608E" w:rsidRPr="00D556FC" w14:paraId="4A651936" w14:textId="77777777" w:rsidTr="00121A0F">
        <w:trPr>
          <w:trHeight w:val="512"/>
        </w:trPr>
        <w:tc>
          <w:tcPr>
            <w:tcW w:w="4675" w:type="dxa"/>
          </w:tcPr>
          <w:p w14:paraId="67C2B330" w14:textId="77777777" w:rsidR="0049608E" w:rsidRPr="00D556FC" w:rsidRDefault="0049608E" w:rsidP="00831F2B">
            <w:pPr>
              <w:rPr>
                <w:rFonts w:cstheme="minorHAnsi"/>
                <w:sz w:val="24"/>
                <w:szCs w:val="24"/>
              </w:rPr>
            </w:pPr>
            <w:r w:rsidRPr="00D556FC">
              <w:rPr>
                <w:rFonts w:cstheme="minorHAnsi"/>
                <w:sz w:val="24"/>
                <w:szCs w:val="24"/>
              </w:rPr>
              <w:lastRenderedPageBreak/>
              <w:t>Minimal Encouragement</w:t>
            </w:r>
          </w:p>
          <w:p w14:paraId="2AEDBEDE" w14:textId="64D202CF" w:rsidR="006D2B6F" w:rsidRPr="00D556FC" w:rsidRDefault="006D2B6F" w:rsidP="00831F2B">
            <w:pPr>
              <w:rPr>
                <w:rFonts w:cstheme="minorHAnsi"/>
                <w:sz w:val="24"/>
                <w:szCs w:val="24"/>
              </w:rPr>
            </w:pPr>
          </w:p>
        </w:tc>
        <w:tc>
          <w:tcPr>
            <w:tcW w:w="4675" w:type="dxa"/>
          </w:tcPr>
          <w:p w14:paraId="7DC003F7" w14:textId="55AB66A4" w:rsidR="0049608E" w:rsidRPr="00D556FC" w:rsidRDefault="004C360C" w:rsidP="00831F2B">
            <w:pPr>
              <w:rPr>
                <w:rFonts w:cstheme="minorHAnsi"/>
                <w:sz w:val="24"/>
                <w:szCs w:val="24"/>
              </w:rPr>
            </w:pPr>
            <w:r>
              <w:rPr>
                <w:rFonts w:cstheme="minorHAnsi"/>
                <w:sz w:val="24"/>
                <w:szCs w:val="24"/>
              </w:rPr>
              <w:t>H</w:t>
            </w:r>
            <w:r w:rsidR="0049608E" w:rsidRPr="00D556FC">
              <w:rPr>
                <w:rFonts w:cstheme="minorHAnsi"/>
                <w:sz w:val="24"/>
                <w:szCs w:val="24"/>
              </w:rPr>
              <w:t>ysterical</w:t>
            </w:r>
          </w:p>
        </w:tc>
      </w:tr>
      <w:tr w:rsidR="0049608E" w:rsidRPr="00D556FC" w14:paraId="2FA21B55" w14:textId="77777777" w:rsidTr="00121A0F">
        <w:trPr>
          <w:trHeight w:val="586"/>
        </w:trPr>
        <w:tc>
          <w:tcPr>
            <w:tcW w:w="4675" w:type="dxa"/>
          </w:tcPr>
          <w:p w14:paraId="2384F779" w14:textId="48F5A780" w:rsidR="0049608E" w:rsidRPr="00D556FC" w:rsidRDefault="0049608E" w:rsidP="00831F2B">
            <w:pPr>
              <w:rPr>
                <w:rFonts w:cstheme="minorHAnsi"/>
                <w:sz w:val="24"/>
                <w:szCs w:val="24"/>
              </w:rPr>
            </w:pPr>
            <w:r w:rsidRPr="00D556FC">
              <w:rPr>
                <w:rFonts w:cstheme="minorHAnsi"/>
                <w:sz w:val="24"/>
                <w:szCs w:val="24"/>
              </w:rPr>
              <w:t>Repeating (</w:t>
            </w:r>
            <w:r w:rsidR="003057D4">
              <w:rPr>
                <w:rFonts w:cstheme="minorHAnsi"/>
                <w:sz w:val="24"/>
                <w:szCs w:val="24"/>
              </w:rPr>
              <w:t>t</w:t>
            </w:r>
            <w:r w:rsidRPr="00D556FC">
              <w:rPr>
                <w:rFonts w:cstheme="minorHAnsi"/>
                <w:i/>
                <w:iCs/>
                <w:sz w:val="24"/>
                <w:szCs w:val="24"/>
              </w:rPr>
              <w:t>his is only used in one instance</w:t>
            </w:r>
            <w:r w:rsidRPr="00D556FC">
              <w:rPr>
                <w:rFonts w:cstheme="minorHAnsi"/>
                <w:sz w:val="24"/>
                <w:szCs w:val="24"/>
              </w:rPr>
              <w:t>)</w:t>
            </w:r>
          </w:p>
        </w:tc>
        <w:tc>
          <w:tcPr>
            <w:tcW w:w="4675" w:type="dxa"/>
          </w:tcPr>
          <w:p w14:paraId="3F16A20B" w14:textId="71428152" w:rsidR="0049608E" w:rsidRPr="00D556FC" w:rsidRDefault="004C360C" w:rsidP="00831F2B">
            <w:pPr>
              <w:pStyle w:val="Body"/>
              <w:ind w:left="0"/>
              <w:rPr>
                <w:rFonts w:cstheme="minorHAnsi"/>
                <w:szCs w:val="24"/>
              </w:rPr>
            </w:pPr>
            <w:r>
              <w:rPr>
                <w:rFonts w:cstheme="minorHAnsi"/>
                <w:szCs w:val="24"/>
              </w:rPr>
              <w:t>M</w:t>
            </w:r>
            <w:r w:rsidR="0049608E" w:rsidRPr="00D556FC">
              <w:rPr>
                <w:rFonts w:cstheme="minorHAnsi"/>
                <w:szCs w:val="24"/>
              </w:rPr>
              <w:t>ainly hysterical but demanding a response</w:t>
            </w:r>
          </w:p>
          <w:p w14:paraId="6253459A" w14:textId="77777777" w:rsidR="0049608E" w:rsidRPr="00D556FC" w:rsidRDefault="0049608E" w:rsidP="00831F2B">
            <w:pPr>
              <w:rPr>
                <w:rFonts w:cstheme="minorHAnsi"/>
                <w:sz w:val="24"/>
                <w:szCs w:val="24"/>
              </w:rPr>
            </w:pPr>
          </w:p>
        </w:tc>
      </w:tr>
      <w:tr w:rsidR="0049608E" w:rsidRPr="00D556FC" w14:paraId="241E7733" w14:textId="77777777" w:rsidTr="00121A0F">
        <w:trPr>
          <w:trHeight w:val="586"/>
        </w:trPr>
        <w:tc>
          <w:tcPr>
            <w:tcW w:w="4675" w:type="dxa"/>
          </w:tcPr>
          <w:p w14:paraId="78FF656A" w14:textId="77777777" w:rsidR="0049608E" w:rsidRPr="00D556FC" w:rsidRDefault="0049608E" w:rsidP="00831F2B">
            <w:pPr>
              <w:tabs>
                <w:tab w:val="left" w:pos="1740"/>
              </w:tabs>
              <w:rPr>
                <w:rFonts w:cstheme="minorHAnsi"/>
                <w:sz w:val="24"/>
                <w:szCs w:val="24"/>
              </w:rPr>
            </w:pPr>
            <w:r w:rsidRPr="00D556FC">
              <w:rPr>
                <w:rFonts w:cstheme="minorHAnsi"/>
                <w:sz w:val="24"/>
                <w:szCs w:val="24"/>
              </w:rPr>
              <w:t>Paraphrasing</w:t>
            </w:r>
          </w:p>
        </w:tc>
        <w:tc>
          <w:tcPr>
            <w:tcW w:w="4675" w:type="dxa"/>
          </w:tcPr>
          <w:p w14:paraId="78E29608" w14:textId="7742ABBF" w:rsidR="0049608E" w:rsidRPr="00D556FC" w:rsidRDefault="004C360C" w:rsidP="00831F2B">
            <w:pPr>
              <w:pStyle w:val="Body"/>
              <w:ind w:left="0"/>
              <w:rPr>
                <w:rFonts w:cstheme="minorHAnsi"/>
                <w:szCs w:val="24"/>
              </w:rPr>
            </w:pPr>
            <w:r>
              <w:rPr>
                <w:rFonts w:cstheme="minorHAnsi"/>
                <w:szCs w:val="24"/>
              </w:rPr>
              <w:t>H</w:t>
            </w:r>
            <w:r w:rsidR="0049608E" w:rsidRPr="00D556FC">
              <w:rPr>
                <w:rFonts w:cstheme="minorHAnsi"/>
                <w:szCs w:val="24"/>
              </w:rPr>
              <w:t>ighly emotional but some rational thought</w:t>
            </w:r>
          </w:p>
          <w:p w14:paraId="27A29AEE" w14:textId="77777777" w:rsidR="0049608E" w:rsidRPr="00D556FC" w:rsidRDefault="0049608E" w:rsidP="00831F2B">
            <w:pPr>
              <w:ind w:firstLine="720"/>
              <w:rPr>
                <w:rFonts w:cstheme="minorHAnsi"/>
                <w:sz w:val="24"/>
                <w:szCs w:val="24"/>
              </w:rPr>
            </w:pPr>
          </w:p>
        </w:tc>
      </w:tr>
      <w:tr w:rsidR="0049608E" w:rsidRPr="00D556FC" w14:paraId="1C3C758A" w14:textId="77777777" w:rsidTr="00121A0F">
        <w:trPr>
          <w:trHeight w:val="586"/>
        </w:trPr>
        <w:tc>
          <w:tcPr>
            <w:tcW w:w="4675" w:type="dxa"/>
          </w:tcPr>
          <w:p w14:paraId="210F58E5" w14:textId="77777777" w:rsidR="0049608E" w:rsidRPr="00D556FC" w:rsidRDefault="0049608E" w:rsidP="00831F2B">
            <w:pPr>
              <w:tabs>
                <w:tab w:val="left" w:pos="1740"/>
              </w:tabs>
              <w:rPr>
                <w:rFonts w:cstheme="minorHAnsi"/>
                <w:sz w:val="24"/>
                <w:szCs w:val="24"/>
              </w:rPr>
            </w:pPr>
            <w:r w:rsidRPr="00D556FC">
              <w:rPr>
                <w:rFonts w:cstheme="minorHAnsi"/>
                <w:sz w:val="24"/>
                <w:szCs w:val="24"/>
              </w:rPr>
              <w:t>Emotional Labeling</w:t>
            </w:r>
          </w:p>
          <w:p w14:paraId="3FCFB818" w14:textId="05C992BF" w:rsidR="006D2B6F" w:rsidRPr="00D556FC" w:rsidRDefault="006D2B6F" w:rsidP="00831F2B">
            <w:pPr>
              <w:tabs>
                <w:tab w:val="left" w:pos="1740"/>
              </w:tabs>
              <w:rPr>
                <w:rFonts w:cstheme="minorHAnsi"/>
              </w:rPr>
            </w:pPr>
          </w:p>
        </w:tc>
        <w:tc>
          <w:tcPr>
            <w:tcW w:w="4675" w:type="dxa"/>
          </w:tcPr>
          <w:p w14:paraId="1ED63F05" w14:textId="17EF131E" w:rsidR="0049608E" w:rsidRPr="00D556FC" w:rsidRDefault="004C360C" w:rsidP="00831F2B">
            <w:pPr>
              <w:rPr>
                <w:rFonts w:cstheme="minorHAnsi"/>
                <w:sz w:val="24"/>
                <w:szCs w:val="24"/>
              </w:rPr>
            </w:pPr>
            <w:r>
              <w:rPr>
                <w:rFonts w:cstheme="minorHAnsi"/>
                <w:sz w:val="24"/>
                <w:szCs w:val="24"/>
              </w:rPr>
              <w:t>U</w:t>
            </w:r>
            <w:r w:rsidR="0049608E" w:rsidRPr="00D556FC">
              <w:rPr>
                <w:rFonts w:cstheme="minorHAnsi"/>
                <w:sz w:val="24"/>
                <w:szCs w:val="24"/>
              </w:rPr>
              <w:t>pset but mostly rational</w:t>
            </w:r>
          </w:p>
        </w:tc>
      </w:tr>
      <w:tr w:rsidR="0049608E" w:rsidRPr="00D556FC" w14:paraId="09E5279F" w14:textId="77777777" w:rsidTr="00121A0F">
        <w:trPr>
          <w:trHeight w:val="586"/>
        </w:trPr>
        <w:tc>
          <w:tcPr>
            <w:tcW w:w="4675" w:type="dxa"/>
          </w:tcPr>
          <w:p w14:paraId="5675F6FD" w14:textId="77777777" w:rsidR="0049608E" w:rsidRPr="00D556FC" w:rsidRDefault="0049608E" w:rsidP="00831F2B">
            <w:pPr>
              <w:tabs>
                <w:tab w:val="left" w:pos="1740"/>
              </w:tabs>
              <w:rPr>
                <w:rFonts w:cstheme="minorHAnsi"/>
                <w:sz w:val="24"/>
                <w:szCs w:val="24"/>
              </w:rPr>
            </w:pPr>
            <w:r w:rsidRPr="00D556FC">
              <w:rPr>
                <w:rFonts w:cstheme="minorHAnsi"/>
                <w:sz w:val="24"/>
                <w:szCs w:val="24"/>
              </w:rPr>
              <w:t>Open Ended Questions</w:t>
            </w:r>
          </w:p>
        </w:tc>
        <w:tc>
          <w:tcPr>
            <w:tcW w:w="4675" w:type="dxa"/>
          </w:tcPr>
          <w:p w14:paraId="0691292C" w14:textId="7AB9390C" w:rsidR="0049608E" w:rsidRPr="00D556FC" w:rsidRDefault="004C360C" w:rsidP="00831F2B">
            <w:pPr>
              <w:rPr>
                <w:rFonts w:cstheme="minorHAnsi"/>
                <w:sz w:val="24"/>
                <w:szCs w:val="24"/>
              </w:rPr>
            </w:pPr>
            <w:r>
              <w:rPr>
                <w:rFonts w:cstheme="minorHAnsi"/>
                <w:sz w:val="24"/>
                <w:szCs w:val="24"/>
              </w:rPr>
              <w:t>F</w:t>
            </w:r>
            <w:r w:rsidR="0049608E" w:rsidRPr="00D556FC">
              <w:rPr>
                <w:rFonts w:cstheme="minorHAnsi"/>
                <w:sz w:val="24"/>
                <w:szCs w:val="24"/>
              </w:rPr>
              <w:t>ully rational but emotion is still audible in verbal communication</w:t>
            </w:r>
          </w:p>
        </w:tc>
      </w:tr>
      <w:tr w:rsidR="0049608E" w:rsidRPr="00D556FC" w14:paraId="368D13A5" w14:textId="77777777" w:rsidTr="00121A0F">
        <w:trPr>
          <w:trHeight w:val="586"/>
        </w:trPr>
        <w:tc>
          <w:tcPr>
            <w:tcW w:w="4675" w:type="dxa"/>
          </w:tcPr>
          <w:p w14:paraId="372DBFCD" w14:textId="5C6D1EDE" w:rsidR="0049608E" w:rsidRPr="00D556FC" w:rsidRDefault="0049608E" w:rsidP="00831F2B">
            <w:pPr>
              <w:tabs>
                <w:tab w:val="left" w:pos="1740"/>
              </w:tabs>
              <w:rPr>
                <w:rFonts w:cstheme="minorHAnsi"/>
                <w:sz w:val="24"/>
                <w:szCs w:val="24"/>
              </w:rPr>
            </w:pPr>
            <w:r w:rsidRPr="00D556FC">
              <w:rPr>
                <w:rFonts w:cstheme="minorHAnsi"/>
                <w:sz w:val="24"/>
                <w:szCs w:val="24"/>
              </w:rPr>
              <w:t>“I” vs “</w:t>
            </w:r>
            <w:proofErr w:type="gramStart"/>
            <w:r w:rsidR="004C360C">
              <w:rPr>
                <w:rFonts w:cstheme="minorHAnsi"/>
                <w:sz w:val="24"/>
                <w:szCs w:val="24"/>
              </w:rPr>
              <w:t>Y</w:t>
            </w:r>
            <w:r w:rsidRPr="00D556FC">
              <w:rPr>
                <w:rFonts w:cstheme="minorHAnsi"/>
                <w:sz w:val="24"/>
                <w:szCs w:val="24"/>
              </w:rPr>
              <w:t>ou</w:t>
            </w:r>
            <w:proofErr w:type="gramEnd"/>
            <w:r w:rsidRPr="00D556FC">
              <w:rPr>
                <w:rFonts w:cstheme="minorHAnsi"/>
                <w:sz w:val="24"/>
                <w:szCs w:val="24"/>
              </w:rPr>
              <w:t>” messages</w:t>
            </w:r>
          </w:p>
        </w:tc>
        <w:tc>
          <w:tcPr>
            <w:tcW w:w="4675" w:type="dxa"/>
          </w:tcPr>
          <w:p w14:paraId="7123E86C" w14:textId="419B3683" w:rsidR="0049608E" w:rsidRPr="00D556FC" w:rsidRDefault="004C360C" w:rsidP="00831F2B">
            <w:pPr>
              <w:pStyle w:val="Body"/>
              <w:ind w:left="0"/>
              <w:rPr>
                <w:rFonts w:cstheme="minorHAnsi"/>
                <w:szCs w:val="24"/>
              </w:rPr>
            </w:pPr>
            <w:r>
              <w:rPr>
                <w:rFonts w:cstheme="minorHAnsi"/>
                <w:szCs w:val="24"/>
              </w:rPr>
              <w:t>F</w:t>
            </w:r>
            <w:r w:rsidR="0049608E" w:rsidRPr="00D556FC">
              <w:rPr>
                <w:rFonts w:cstheme="minorHAnsi"/>
                <w:szCs w:val="24"/>
              </w:rPr>
              <w:t>ully rational but verbalizing fears/anxieties</w:t>
            </w:r>
          </w:p>
          <w:p w14:paraId="099865FB" w14:textId="77777777" w:rsidR="0049608E" w:rsidRPr="00D556FC" w:rsidRDefault="0049608E" w:rsidP="00831F2B">
            <w:pPr>
              <w:rPr>
                <w:rFonts w:cstheme="minorHAnsi"/>
              </w:rPr>
            </w:pPr>
          </w:p>
        </w:tc>
      </w:tr>
    </w:tbl>
    <w:p w14:paraId="25241EDB" w14:textId="77777777" w:rsidR="00B300E7" w:rsidRPr="00D556FC" w:rsidRDefault="00B300E7" w:rsidP="00FC7607">
      <w:pPr>
        <w:pStyle w:val="InstructorNote"/>
        <w:spacing w:after="0" w:line="240" w:lineRule="auto"/>
        <w:ind w:left="0"/>
        <w:jc w:val="both"/>
        <w:rPr>
          <w:b/>
        </w:rPr>
      </w:pPr>
    </w:p>
    <w:p w14:paraId="4CF4E97C" w14:textId="0E017F35" w:rsidR="009173D7" w:rsidRPr="00D556FC" w:rsidRDefault="009173D7" w:rsidP="00FC7607">
      <w:pPr>
        <w:pStyle w:val="InstructorNote"/>
        <w:spacing w:after="0" w:line="240" w:lineRule="auto"/>
        <w:ind w:left="0"/>
        <w:jc w:val="both"/>
      </w:pPr>
      <w:r w:rsidRPr="00D556FC">
        <w:rPr>
          <w:b/>
        </w:rPr>
        <w:t>INSTRUCTOR NOTE:</w:t>
      </w:r>
      <w:r w:rsidR="009D1584">
        <w:t xml:space="preserve"> A</w:t>
      </w:r>
      <w:r w:rsidR="005B2054" w:rsidRPr="00D556FC">
        <w:t>pplication-based knowledge check</w:t>
      </w:r>
    </w:p>
    <w:p w14:paraId="2E6ABE1F" w14:textId="77777777" w:rsidR="009D1584" w:rsidRPr="00D556FC" w:rsidRDefault="009D1584" w:rsidP="009D1584">
      <w:pPr>
        <w:pStyle w:val="InstructorNotebulletin"/>
        <w:numPr>
          <w:ilvl w:val="0"/>
          <w:numId w:val="16"/>
        </w:numPr>
        <w:spacing w:after="0"/>
        <w:rPr>
          <w:rFonts w:cstheme="minorHAnsi"/>
        </w:rPr>
      </w:pPr>
      <w:r>
        <w:rPr>
          <w:rFonts w:cstheme="minorHAnsi"/>
        </w:rPr>
        <w:t>A</w:t>
      </w:r>
      <w:r w:rsidRPr="00D556FC">
        <w:rPr>
          <w:rFonts w:cstheme="minorHAnsi"/>
        </w:rPr>
        <w:t>pplication-based knowledge check</w:t>
      </w:r>
      <w:r>
        <w:rPr>
          <w:rFonts w:cstheme="minorHAnsi"/>
        </w:rPr>
        <w:t xml:space="preserve"> is necessary; this is a </w:t>
      </w:r>
      <w:r w:rsidRPr="009D1584">
        <w:rPr>
          <w:rFonts w:cstheme="minorHAnsi"/>
          <w:i/>
          <w:iCs/>
        </w:rPr>
        <w:t>suggested</w:t>
      </w:r>
      <w:r>
        <w:rPr>
          <w:rFonts w:cstheme="minorHAnsi"/>
        </w:rPr>
        <w:t xml:space="preserve"> example</w:t>
      </w:r>
      <w:r w:rsidRPr="00D556FC">
        <w:rPr>
          <w:rFonts w:cstheme="minorHAnsi"/>
        </w:rPr>
        <w:t>.</w:t>
      </w:r>
    </w:p>
    <w:p w14:paraId="2076C51E" w14:textId="03AB3910" w:rsidR="00607056" w:rsidRPr="00D556FC" w:rsidRDefault="000C6089" w:rsidP="00FC7607">
      <w:pPr>
        <w:pStyle w:val="ListParagraph"/>
        <w:numPr>
          <w:ilvl w:val="1"/>
          <w:numId w:val="16"/>
        </w:numPr>
        <w:spacing w:after="0"/>
        <w:rPr>
          <w:rFonts w:cstheme="minorHAnsi"/>
        </w:rPr>
      </w:pPr>
      <w:r w:rsidRPr="00D556FC">
        <w:rPr>
          <w:rFonts w:cstheme="minorHAnsi"/>
        </w:rPr>
        <w:t>Active Listening Exercises</w:t>
      </w:r>
      <w:r w:rsidR="009173D7" w:rsidRPr="00D556FC">
        <w:rPr>
          <w:rFonts w:cstheme="minorHAnsi"/>
        </w:rPr>
        <w:t xml:space="preserve"> – </w:t>
      </w:r>
      <w:r w:rsidR="005B71CF" w:rsidRPr="00D556FC">
        <w:rPr>
          <w:rFonts w:cstheme="minorHAnsi"/>
        </w:rPr>
        <w:t>Break students into groups and have each group come up with three examples of “</w:t>
      </w:r>
      <w:proofErr w:type="gramStart"/>
      <w:r w:rsidR="005B2054" w:rsidRPr="00D556FC">
        <w:rPr>
          <w:rFonts w:cstheme="minorHAnsi"/>
        </w:rPr>
        <w:t>y</w:t>
      </w:r>
      <w:r w:rsidR="005B71CF" w:rsidRPr="00D556FC">
        <w:rPr>
          <w:rFonts w:cstheme="minorHAnsi"/>
        </w:rPr>
        <w:t>ou</w:t>
      </w:r>
      <w:proofErr w:type="gramEnd"/>
      <w:r w:rsidR="005B71CF" w:rsidRPr="00D556FC">
        <w:rPr>
          <w:rFonts w:cstheme="minorHAnsi"/>
        </w:rPr>
        <w:t xml:space="preserve">” statements. </w:t>
      </w:r>
      <w:r w:rsidR="005B2054" w:rsidRPr="00D556FC">
        <w:rPr>
          <w:rFonts w:cstheme="minorHAnsi"/>
        </w:rPr>
        <w:t>Next, have the students</w:t>
      </w:r>
      <w:r w:rsidR="005B71CF" w:rsidRPr="00D556FC">
        <w:rPr>
          <w:rFonts w:cstheme="minorHAnsi"/>
        </w:rPr>
        <w:t xml:space="preserve"> turn those “</w:t>
      </w:r>
      <w:proofErr w:type="gramStart"/>
      <w:r w:rsidR="005B2054" w:rsidRPr="00D556FC">
        <w:rPr>
          <w:rFonts w:cstheme="minorHAnsi"/>
        </w:rPr>
        <w:t>y</w:t>
      </w:r>
      <w:r w:rsidR="005B71CF" w:rsidRPr="00D556FC">
        <w:rPr>
          <w:rFonts w:cstheme="minorHAnsi"/>
        </w:rPr>
        <w:t>ou</w:t>
      </w:r>
      <w:proofErr w:type="gramEnd"/>
      <w:r w:rsidR="005B71CF" w:rsidRPr="00D556FC">
        <w:rPr>
          <w:rFonts w:cstheme="minorHAnsi"/>
        </w:rPr>
        <w:t xml:space="preserve">” statements into “I” statements. </w:t>
      </w:r>
      <w:r w:rsidR="005B2054" w:rsidRPr="00D556FC">
        <w:rPr>
          <w:rFonts w:cstheme="minorHAnsi"/>
        </w:rPr>
        <w:t xml:space="preserve"> </w:t>
      </w:r>
      <w:r w:rsidR="005B71CF" w:rsidRPr="00D556FC">
        <w:rPr>
          <w:rFonts w:cstheme="minorHAnsi"/>
        </w:rPr>
        <w:t>Have each group share their examples and discuss as appropriate.</w:t>
      </w:r>
      <w:r w:rsidR="009173D7" w:rsidRPr="00D556FC">
        <w:rPr>
          <w:rFonts w:cstheme="minorHAnsi"/>
        </w:rPr>
        <w:t xml:space="preserve"> It is not yet time to </w:t>
      </w:r>
      <w:r w:rsidR="0050372A" w:rsidRPr="00D556FC">
        <w:rPr>
          <w:rFonts w:cstheme="minorHAnsi"/>
        </w:rPr>
        <w:t xml:space="preserve">identify </w:t>
      </w:r>
      <w:r w:rsidR="009173D7" w:rsidRPr="00D556FC">
        <w:rPr>
          <w:rFonts w:cstheme="minorHAnsi"/>
        </w:rPr>
        <w:t xml:space="preserve">if this is a CPR situation. </w:t>
      </w:r>
    </w:p>
    <w:p w14:paraId="581B3330" w14:textId="77777777" w:rsidR="00190803" w:rsidRPr="00D556FC" w:rsidRDefault="00190803" w:rsidP="009D1BF3">
      <w:pPr>
        <w:pStyle w:val="ListParagraph"/>
        <w:numPr>
          <w:ilvl w:val="0"/>
          <w:numId w:val="0"/>
        </w:numPr>
        <w:spacing w:after="0"/>
        <w:ind w:left="1440"/>
        <w:rPr>
          <w:rFonts w:cstheme="minorHAnsi"/>
        </w:rPr>
      </w:pPr>
    </w:p>
    <w:p w14:paraId="2A32351A" w14:textId="77E2961C" w:rsidR="00607056" w:rsidRPr="00D556FC" w:rsidRDefault="008A6DAA" w:rsidP="00FC7607">
      <w:pPr>
        <w:pStyle w:val="Heading1"/>
        <w:spacing w:before="0" w:after="0"/>
      </w:pPr>
      <w:r w:rsidRPr="00D556FC">
        <w:t>UNIT</w:t>
      </w:r>
      <w:r w:rsidR="00455EC2" w:rsidRPr="00D556FC">
        <w:t xml:space="preserve"> </w:t>
      </w:r>
      <w:r w:rsidR="00F409AF" w:rsidRPr="00D556FC">
        <w:t>3</w:t>
      </w:r>
      <w:r w:rsidR="00455EC2" w:rsidRPr="00D556FC">
        <w:t xml:space="preserve">. </w:t>
      </w:r>
      <w:r w:rsidR="009A7902" w:rsidRPr="00D556FC">
        <w:t>Wh</w:t>
      </w:r>
      <w:r w:rsidR="00AB67EF" w:rsidRPr="00D556FC">
        <w:t xml:space="preserve">en </w:t>
      </w:r>
      <w:r w:rsidR="00E94F72" w:rsidRPr="00D556FC">
        <w:t xml:space="preserve">CPR </w:t>
      </w:r>
      <w:r w:rsidR="00A671AD" w:rsidRPr="00D556FC">
        <w:t>is needed</w:t>
      </w:r>
    </w:p>
    <w:p w14:paraId="29955C79" w14:textId="5CD79BE6" w:rsidR="00A671AD" w:rsidRPr="00D556FC" w:rsidRDefault="00371536" w:rsidP="00FC7607">
      <w:pPr>
        <w:spacing w:after="0"/>
        <w:rPr>
          <w:rFonts w:cstheme="minorHAnsi"/>
          <w:sz w:val="24"/>
          <w:szCs w:val="24"/>
        </w:rPr>
      </w:pPr>
      <w:r w:rsidRPr="00D556FC">
        <w:rPr>
          <w:rFonts w:cstheme="minorHAnsi"/>
          <w:sz w:val="24"/>
          <w:szCs w:val="24"/>
        </w:rPr>
        <w:t>In the following section</w:t>
      </w:r>
      <w:r w:rsidR="000667C8" w:rsidRPr="00D556FC">
        <w:rPr>
          <w:rFonts w:cstheme="minorHAnsi"/>
          <w:sz w:val="24"/>
          <w:szCs w:val="24"/>
        </w:rPr>
        <w:t>,</w:t>
      </w:r>
      <w:r w:rsidRPr="00D556FC">
        <w:rPr>
          <w:rFonts w:cstheme="minorHAnsi"/>
          <w:sz w:val="24"/>
          <w:szCs w:val="24"/>
        </w:rPr>
        <w:t xml:space="preserve"> all information </w:t>
      </w:r>
      <w:r w:rsidR="00D71D02" w:rsidRPr="00D556FC">
        <w:rPr>
          <w:rFonts w:cstheme="minorHAnsi"/>
          <w:sz w:val="24"/>
          <w:szCs w:val="24"/>
        </w:rPr>
        <w:t>is</w:t>
      </w:r>
      <w:r w:rsidRPr="00D556FC">
        <w:rPr>
          <w:rFonts w:cstheme="minorHAnsi"/>
          <w:sz w:val="24"/>
          <w:szCs w:val="24"/>
        </w:rPr>
        <w:t xml:space="preserve"> from the </w:t>
      </w:r>
      <w:r w:rsidR="00D76BA7" w:rsidRPr="00D556FC">
        <w:rPr>
          <w:rFonts w:cstheme="minorHAnsi"/>
          <w:sz w:val="24"/>
          <w:szCs w:val="24"/>
        </w:rPr>
        <w:t xml:space="preserve">CPR </w:t>
      </w:r>
      <w:proofErr w:type="spellStart"/>
      <w:r w:rsidR="00D76BA7" w:rsidRPr="00D556FC">
        <w:rPr>
          <w:rFonts w:cstheme="minorHAnsi"/>
          <w:sz w:val="24"/>
          <w:szCs w:val="24"/>
        </w:rPr>
        <w:t>LifeLinks</w:t>
      </w:r>
      <w:proofErr w:type="spellEnd"/>
      <w:r w:rsidR="00CF65FD" w:rsidRPr="00D556FC">
        <w:rPr>
          <w:rFonts w:cstheme="minorHAnsi"/>
          <w:sz w:val="24"/>
          <w:szCs w:val="24"/>
        </w:rPr>
        <w:t xml:space="preserve"> Implementation Toolkit</w:t>
      </w:r>
      <w:r w:rsidR="00A068C1" w:rsidRPr="00D556FC">
        <w:rPr>
          <w:rFonts w:cstheme="minorHAnsi"/>
          <w:sz w:val="24"/>
          <w:szCs w:val="24"/>
        </w:rPr>
        <w:t xml:space="preserve">, Part One: </w:t>
      </w:r>
      <w:r w:rsidR="004107C8" w:rsidRPr="00D556FC">
        <w:rPr>
          <w:rFonts w:cstheme="minorHAnsi"/>
          <w:sz w:val="24"/>
          <w:szCs w:val="24"/>
        </w:rPr>
        <w:t>T</w:t>
      </w:r>
      <w:r w:rsidR="00A068C1" w:rsidRPr="00D556FC">
        <w:rPr>
          <w:rFonts w:cstheme="minorHAnsi"/>
          <w:sz w:val="24"/>
          <w:szCs w:val="24"/>
        </w:rPr>
        <w:t>elecommunicator Cardiopulmonary Resuscitation</w:t>
      </w:r>
      <w:r w:rsidR="002624D6" w:rsidRPr="00D556FC">
        <w:rPr>
          <w:rFonts w:cstheme="minorHAnsi"/>
          <w:sz w:val="24"/>
          <w:szCs w:val="24"/>
        </w:rPr>
        <w:t xml:space="preserve"> p. 1-32.</w:t>
      </w:r>
      <w:r w:rsidR="00715840" w:rsidRPr="00D556FC">
        <w:rPr>
          <w:rFonts w:cstheme="minorHAnsi"/>
          <w:sz w:val="24"/>
          <w:szCs w:val="24"/>
        </w:rPr>
        <w:t xml:space="preserve"> </w:t>
      </w:r>
      <w:r w:rsidR="00E467B6" w:rsidRPr="00D556FC">
        <w:rPr>
          <w:rFonts w:cstheme="minorHAnsi"/>
          <w:sz w:val="24"/>
          <w:szCs w:val="24"/>
        </w:rPr>
        <w:t xml:space="preserve"> </w:t>
      </w:r>
      <w:r w:rsidR="00A671AD" w:rsidRPr="00D556FC">
        <w:rPr>
          <w:rFonts w:cstheme="minorHAnsi"/>
          <w:sz w:val="24"/>
          <w:szCs w:val="24"/>
        </w:rPr>
        <w:t xml:space="preserve">Unit 3 only covers this portion of </w:t>
      </w:r>
      <w:proofErr w:type="spellStart"/>
      <w:r w:rsidR="00A671AD" w:rsidRPr="00D556FC">
        <w:rPr>
          <w:rFonts w:cstheme="minorHAnsi"/>
          <w:sz w:val="24"/>
          <w:szCs w:val="24"/>
        </w:rPr>
        <w:t>LifeLinks</w:t>
      </w:r>
      <w:proofErr w:type="spellEnd"/>
      <w:r w:rsidR="00A671AD" w:rsidRPr="00D556FC">
        <w:rPr>
          <w:rFonts w:cstheme="minorHAnsi"/>
          <w:sz w:val="24"/>
          <w:szCs w:val="24"/>
        </w:rPr>
        <w:t xml:space="preserve"> and </w:t>
      </w:r>
      <w:r w:rsidR="009C4FE5" w:rsidRPr="00D556FC">
        <w:rPr>
          <w:rFonts w:cstheme="minorHAnsi"/>
          <w:sz w:val="24"/>
          <w:szCs w:val="24"/>
        </w:rPr>
        <w:t xml:space="preserve">is </w:t>
      </w:r>
      <w:r w:rsidR="009C4FE5" w:rsidRPr="00D556FC">
        <w:rPr>
          <w:rFonts w:cstheme="minorHAnsi"/>
          <w:sz w:val="24"/>
          <w:szCs w:val="24"/>
          <w:u w:val="single"/>
        </w:rPr>
        <w:t xml:space="preserve">not </w:t>
      </w:r>
      <w:r w:rsidR="009C4FE5" w:rsidRPr="00D556FC">
        <w:rPr>
          <w:rFonts w:cstheme="minorHAnsi"/>
          <w:sz w:val="24"/>
          <w:szCs w:val="24"/>
        </w:rPr>
        <w:t xml:space="preserve">taught in </w:t>
      </w:r>
      <w:r w:rsidR="00180974" w:rsidRPr="00D556FC">
        <w:rPr>
          <w:rFonts w:cstheme="minorHAnsi"/>
          <w:sz w:val="24"/>
          <w:szCs w:val="24"/>
        </w:rPr>
        <w:t>its</w:t>
      </w:r>
      <w:r w:rsidR="009C4FE5" w:rsidRPr="00D556FC">
        <w:rPr>
          <w:rFonts w:cstheme="minorHAnsi"/>
          <w:sz w:val="24"/>
          <w:szCs w:val="24"/>
        </w:rPr>
        <w:t xml:space="preserve"> entirety. </w:t>
      </w:r>
      <w:r w:rsidR="00180974" w:rsidRPr="00D556FC">
        <w:rPr>
          <w:rFonts w:cstheme="minorHAnsi"/>
          <w:sz w:val="24"/>
          <w:szCs w:val="24"/>
        </w:rPr>
        <w:t xml:space="preserve"> </w:t>
      </w:r>
    </w:p>
    <w:p w14:paraId="476E927A" w14:textId="6E01A860" w:rsidR="00371536" w:rsidRPr="00D556FC" w:rsidRDefault="00180974" w:rsidP="00FC7607">
      <w:pPr>
        <w:spacing w:after="0"/>
        <w:rPr>
          <w:rStyle w:val="Hyperlink"/>
          <w:rFonts w:cstheme="minorHAnsi"/>
          <w:sz w:val="24"/>
          <w:szCs w:val="24"/>
        </w:rPr>
      </w:pPr>
      <w:r w:rsidRPr="00D556FC">
        <w:rPr>
          <w:rFonts w:cstheme="minorHAnsi"/>
          <w:sz w:val="24"/>
          <w:szCs w:val="24"/>
        </w:rPr>
        <w:t>T</w:t>
      </w:r>
      <w:r w:rsidR="00715840" w:rsidRPr="00D556FC">
        <w:rPr>
          <w:rFonts w:cstheme="minorHAnsi"/>
          <w:sz w:val="24"/>
          <w:szCs w:val="24"/>
        </w:rPr>
        <w:t xml:space="preserve">he information below was accessed on 11.22.2021. </w:t>
      </w:r>
      <w:hyperlink r:id="rId13" w:history="1">
        <w:r w:rsidR="00715840" w:rsidRPr="00D556FC">
          <w:rPr>
            <w:rStyle w:val="Hyperlink"/>
            <w:rFonts w:cstheme="minorHAnsi"/>
            <w:sz w:val="24"/>
            <w:szCs w:val="24"/>
          </w:rPr>
          <w:t>CPR_LifeLinks_Toolkit_Final.pdf (911.gov)</w:t>
        </w:r>
      </w:hyperlink>
      <w:r w:rsidR="00E467B6" w:rsidRPr="00D556FC">
        <w:rPr>
          <w:rStyle w:val="Hyperlink"/>
          <w:rFonts w:cstheme="minorHAnsi"/>
          <w:sz w:val="24"/>
          <w:szCs w:val="24"/>
        </w:rPr>
        <w:t xml:space="preserve">. </w:t>
      </w:r>
    </w:p>
    <w:p w14:paraId="1EBD2F32" w14:textId="77777777" w:rsidR="00180974" w:rsidRPr="00D556FC" w:rsidRDefault="00180974" w:rsidP="00FC7607">
      <w:pPr>
        <w:spacing w:after="0"/>
        <w:rPr>
          <w:rStyle w:val="Hyperlink"/>
          <w:rFonts w:cstheme="minorHAnsi"/>
          <w:sz w:val="24"/>
          <w:szCs w:val="24"/>
        </w:rPr>
      </w:pPr>
    </w:p>
    <w:p w14:paraId="699ECCCA" w14:textId="62CB9008" w:rsidR="00192929" w:rsidRPr="00D556FC" w:rsidRDefault="00DD42E5" w:rsidP="007353FD">
      <w:pPr>
        <w:pStyle w:val="Heading2"/>
        <w:numPr>
          <w:ilvl w:val="1"/>
          <w:numId w:val="5"/>
        </w:numPr>
        <w:spacing w:after="0"/>
        <w:ind w:left="720" w:hanging="720"/>
        <w:rPr>
          <w:b/>
          <w:bCs/>
        </w:rPr>
      </w:pPr>
      <w:r w:rsidRPr="00D556FC">
        <w:rPr>
          <w:b/>
          <w:bCs/>
        </w:rPr>
        <w:t>D</w:t>
      </w:r>
      <w:r w:rsidR="00787B02" w:rsidRPr="00D556FC">
        <w:rPr>
          <w:b/>
          <w:bCs/>
        </w:rPr>
        <w:t xml:space="preserve">efine the three </w:t>
      </w:r>
      <w:r w:rsidR="00A671AD" w:rsidRPr="00D556FC">
        <w:rPr>
          <w:b/>
          <w:bCs/>
        </w:rPr>
        <w:t xml:space="preserve">(3) </w:t>
      </w:r>
      <w:r w:rsidR="00787B02" w:rsidRPr="00D556FC">
        <w:rPr>
          <w:b/>
          <w:bCs/>
        </w:rPr>
        <w:t xml:space="preserve">steps of </w:t>
      </w:r>
      <w:r w:rsidR="00446660" w:rsidRPr="00D556FC">
        <w:rPr>
          <w:b/>
          <w:bCs/>
        </w:rPr>
        <w:t xml:space="preserve">Telecommunicator CPR </w:t>
      </w:r>
      <w:r w:rsidR="00787B02" w:rsidRPr="00D556FC">
        <w:rPr>
          <w:b/>
          <w:bCs/>
        </w:rPr>
        <w:t>(</w:t>
      </w:r>
      <w:r w:rsidR="00446660" w:rsidRPr="00D556FC">
        <w:rPr>
          <w:b/>
          <w:bCs/>
        </w:rPr>
        <w:t>T</w:t>
      </w:r>
      <w:r w:rsidR="0029623B" w:rsidRPr="00D556FC">
        <w:rPr>
          <w:b/>
          <w:bCs/>
        </w:rPr>
        <w:t>-</w:t>
      </w:r>
      <w:r w:rsidR="00446660" w:rsidRPr="00D556FC">
        <w:rPr>
          <w:b/>
          <w:bCs/>
        </w:rPr>
        <w:t>CPR)</w:t>
      </w:r>
      <w:r w:rsidR="00AB6966" w:rsidRPr="00D556FC">
        <w:rPr>
          <w:b/>
          <w:bCs/>
        </w:rPr>
        <w:t>.</w:t>
      </w:r>
      <w:r w:rsidR="00446660" w:rsidRPr="00D556FC">
        <w:rPr>
          <w:b/>
          <w:bCs/>
        </w:rPr>
        <w:t xml:space="preserve"> </w:t>
      </w:r>
    </w:p>
    <w:p w14:paraId="2D34944C" w14:textId="5E0DA1B8" w:rsidR="00382812" w:rsidRPr="00D556FC" w:rsidRDefault="00192929" w:rsidP="00FC7607">
      <w:pPr>
        <w:pStyle w:val="Heading2"/>
        <w:numPr>
          <w:ilvl w:val="0"/>
          <w:numId w:val="19"/>
        </w:numPr>
        <w:spacing w:after="0"/>
      </w:pPr>
      <w:r w:rsidRPr="00D556FC">
        <w:t>T</w:t>
      </w:r>
      <w:r w:rsidR="0029623B" w:rsidRPr="00D556FC">
        <w:t>-</w:t>
      </w:r>
      <w:r w:rsidRPr="00D556FC">
        <w:t xml:space="preserve">CPR </w:t>
      </w:r>
      <w:r w:rsidR="00446660" w:rsidRPr="00D556FC">
        <w:t xml:space="preserve">is a three-step process where </w:t>
      </w:r>
      <w:r w:rsidR="003C35CC" w:rsidRPr="00D556FC">
        <w:t>t</w:t>
      </w:r>
      <w:r w:rsidR="00446660" w:rsidRPr="00D556FC">
        <w:t>elecommunicators</w:t>
      </w:r>
      <w:r w:rsidR="00382812" w:rsidRPr="00D556FC">
        <w:t>:</w:t>
      </w:r>
    </w:p>
    <w:p w14:paraId="29A55685" w14:textId="62F9EEA7" w:rsidR="0049248E" w:rsidRPr="00D556FC" w:rsidRDefault="00AE244D" w:rsidP="00FC7607">
      <w:pPr>
        <w:pStyle w:val="Heading2"/>
        <w:numPr>
          <w:ilvl w:val="1"/>
          <w:numId w:val="19"/>
        </w:numPr>
        <w:spacing w:after="0"/>
      </w:pPr>
      <w:r w:rsidRPr="00D556FC">
        <w:t>W</w:t>
      </w:r>
      <w:r w:rsidR="00446660" w:rsidRPr="00D556FC">
        <w:t xml:space="preserve">ork together with 9-1-1 </w:t>
      </w:r>
      <w:r w:rsidR="00C65AFF" w:rsidRPr="00D556FC">
        <w:t>c</w:t>
      </w:r>
      <w:r w:rsidR="00446660" w:rsidRPr="00D556FC">
        <w:t>allers to identify potential OHCA patients</w:t>
      </w:r>
      <w:r w:rsidRPr="00D556FC">
        <w:t>.</w:t>
      </w:r>
    </w:p>
    <w:p w14:paraId="5A10D4B7" w14:textId="64148AE6" w:rsidR="0049248E" w:rsidRPr="00D556FC" w:rsidRDefault="00AE244D" w:rsidP="00FC7607">
      <w:pPr>
        <w:pStyle w:val="Heading2"/>
        <w:numPr>
          <w:ilvl w:val="1"/>
          <w:numId w:val="19"/>
        </w:numPr>
        <w:spacing w:after="0"/>
      </w:pPr>
      <w:r w:rsidRPr="00D556FC">
        <w:t>P</w:t>
      </w:r>
      <w:r w:rsidR="00446660" w:rsidRPr="00D556FC">
        <w:t xml:space="preserve">rovide </w:t>
      </w:r>
      <w:r w:rsidR="00C65AFF" w:rsidRPr="00D556FC">
        <w:t>c</w:t>
      </w:r>
      <w:r w:rsidR="00446660" w:rsidRPr="00D556FC">
        <w:t>allers with pre-arrival CPR instructions</w:t>
      </w:r>
      <w:r w:rsidRPr="00D556FC">
        <w:t>.</w:t>
      </w:r>
    </w:p>
    <w:p w14:paraId="210D61C7" w14:textId="032172F3" w:rsidR="00607056" w:rsidRPr="00D556FC" w:rsidRDefault="00AE244D" w:rsidP="00FC7607">
      <w:pPr>
        <w:pStyle w:val="Heading2"/>
        <w:numPr>
          <w:ilvl w:val="1"/>
          <w:numId w:val="19"/>
        </w:numPr>
        <w:spacing w:after="0"/>
      </w:pPr>
      <w:r w:rsidRPr="00D556FC">
        <w:t>C</w:t>
      </w:r>
      <w:r w:rsidR="00446660" w:rsidRPr="00D556FC">
        <w:t xml:space="preserve">oach </w:t>
      </w:r>
      <w:r w:rsidR="00C65AFF" w:rsidRPr="00D556FC">
        <w:t>c</w:t>
      </w:r>
      <w:r w:rsidR="00446660" w:rsidRPr="00D556FC">
        <w:t>allers to perform continuous CPR until professional rescuers assume care</w:t>
      </w:r>
      <w:r w:rsidR="00580AED" w:rsidRPr="00D556FC">
        <w:t>.</w:t>
      </w:r>
    </w:p>
    <w:p w14:paraId="38BC77DB" w14:textId="77777777" w:rsidR="00A671AD" w:rsidRPr="00D556FC" w:rsidRDefault="00A671AD" w:rsidP="009D1BF3">
      <w:pPr>
        <w:pStyle w:val="Body"/>
        <w:spacing w:after="0"/>
        <w:ind w:left="0" w:right="0"/>
        <w:jc w:val="left"/>
        <w:rPr>
          <w:rFonts w:cstheme="minorHAnsi"/>
          <w:b/>
        </w:rPr>
      </w:pPr>
    </w:p>
    <w:p w14:paraId="596CECCC" w14:textId="56849E5F" w:rsidR="00607056" w:rsidRPr="00D556FC" w:rsidRDefault="00AC569F" w:rsidP="009D1BF3">
      <w:pPr>
        <w:pStyle w:val="Body"/>
        <w:spacing w:after="0"/>
        <w:ind w:left="0" w:right="0"/>
        <w:jc w:val="left"/>
        <w:rPr>
          <w:rFonts w:cstheme="minorHAnsi"/>
        </w:rPr>
      </w:pPr>
      <w:r w:rsidRPr="00D556FC">
        <w:rPr>
          <w:rFonts w:cstheme="minorHAnsi"/>
          <w:b/>
        </w:rPr>
        <w:t>INSTRUCTOR NOTE:</w:t>
      </w:r>
      <w:r w:rsidRPr="00D556FC">
        <w:rPr>
          <w:rFonts w:cstheme="minorHAnsi"/>
        </w:rPr>
        <w:t xml:space="preserve"> </w:t>
      </w:r>
      <w:r w:rsidR="002E5D2C" w:rsidRPr="00D556FC">
        <w:rPr>
          <w:rFonts w:cstheme="minorHAnsi"/>
        </w:rPr>
        <w:t>Each organization should have a tailored portion here dealing with their individual organization</w:t>
      </w:r>
      <w:r w:rsidR="00497C58" w:rsidRPr="00D556FC">
        <w:rPr>
          <w:rFonts w:cstheme="minorHAnsi"/>
        </w:rPr>
        <w:t>’</w:t>
      </w:r>
      <w:r w:rsidR="002E5D2C" w:rsidRPr="00D556FC">
        <w:rPr>
          <w:rFonts w:cstheme="minorHAnsi"/>
        </w:rPr>
        <w:t xml:space="preserve">s comprehensive dispatch protocol process that addresses their individual safety standards, response allocation and priority, patient care, and information for responders on all emergency calls. </w:t>
      </w:r>
    </w:p>
    <w:p w14:paraId="22A99209" w14:textId="03DC200C" w:rsidR="00894F2A" w:rsidRPr="00D556FC" w:rsidRDefault="006740C3" w:rsidP="00FC7607">
      <w:pPr>
        <w:pStyle w:val="Body"/>
        <w:spacing w:after="0"/>
        <w:ind w:left="0" w:right="0"/>
        <w:rPr>
          <w:rFonts w:cstheme="minorHAnsi"/>
        </w:rPr>
      </w:pPr>
      <w:r w:rsidRPr="00D556FC">
        <w:rPr>
          <w:rFonts w:cstheme="minorHAnsi"/>
          <w:b/>
          <w:bCs/>
        </w:rPr>
        <w:t>I</w:t>
      </w:r>
      <w:r w:rsidR="00894F2A" w:rsidRPr="00D556FC">
        <w:rPr>
          <w:rFonts w:cstheme="minorHAnsi"/>
          <w:b/>
          <w:bCs/>
        </w:rPr>
        <w:t>NSTRUCTOR NOTE</w:t>
      </w:r>
      <w:r w:rsidRPr="00D556FC">
        <w:rPr>
          <w:rFonts w:cstheme="minorHAnsi"/>
          <w:b/>
          <w:bCs/>
        </w:rPr>
        <w:t>:</w:t>
      </w:r>
      <w:r w:rsidR="00BE15EB" w:rsidRPr="00D556FC">
        <w:rPr>
          <w:rFonts w:cstheme="minorHAnsi"/>
          <w:b/>
          <w:bCs/>
        </w:rPr>
        <w:t xml:space="preserve"> </w:t>
      </w:r>
      <w:r w:rsidR="00420306" w:rsidRPr="00D556FC">
        <w:rPr>
          <w:rFonts w:cstheme="minorHAnsi"/>
        </w:rPr>
        <w:t xml:space="preserve">Suggested </w:t>
      </w:r>
      <w:r w:rsidR="006A1BA1" w:rsidRPr="00D556FC">
        <w:rPr>
          <w:rFonts w:cstheme="minorHAnsi"/>
        </w:rPr>
        <w:t>s</w:t>
      </w:r>
      <w:r w:rsidR="00420306" w:rsidRPr="00D556FC">
        <w:rPr>
          <w:rFonts w:cstheme="minorHAnsi"/>
        </w:rPr>
        <w:t xml:space="preserve">cenario to pose to the class - </w:t>
      </w:r>
      <w:r w:rsidR="00661FCE" w:rsidRPr="00D556FC">
        <w:rPr>
          <w:rFonts w:cstheme="minorHAnsi"/>
        </w:rPr>
        <w:t>i</w:t>
      </w:r>
      <w:r w:rsidR="00420306" w:rsidRPr="00D556FC">
        <w:rPr>
          <w:rFonts w:cstheme="minorHAnsi"/>
        </w:rPr>
        <w:t xml:space="preserve">dentifying the </w:t>
      </w:r>
      <w:r w:rsidR="00894F2A" w:rsidRPr="00D556FC">
        <w:rPr>
          <w:rFonts w:cstheme="minorHAnsi"/>
        </w:rPr>
        <w:t>difference</w:t>
      </w:r>
      <w:r w:rsidR="00420306" w:rsidRPr="00D556FC">
        <w:rPr>
          <w:rFonts w:cstheme="minorHAnsi"/>
        </w:rPr>
        <w:t xml:space="preserve"> between the need for the Heimlich </w:t>
      </w:r>
      <w:r w:rsidR="00894F2A" w:rsidRPr="00D556FC">
        <w:rPr>
          <w:rFonts w:cstheme="minorHAnsi"/>
        </w:rPr>
        <w:t>Maneuver</w:t>
      </w:r>
      <w:r w:rsidR="00420306" w:rsidRPr="00D556FC">
        <w:rPr>
          <w:rFonts w:cstheme="minorHAnsi"/>
        </w:rPr>
        <w:t xml:space="preserve"> vs CPR. This is one of the most common mistakes </w:t>
      </w:r>
      <w:r w:rsidR="00420306" w:rsidRPr="00D556FC">
        <w:rPr>
          <w:rFonts w:cstheme="minorHAnsi"/>
          <w:u w:val="single"/>
        </w:rPr>
        <w:t>civilians</w:t>
      </w:r>
      <w:r w:rsidR="00420306" w:rsidRPr="00D556FC">
        <w:rPr>
          <w:rFonts w:cstheme="minorHAnsi"/>
        </w:rPr>
        <w:t xml:space="preserve"> make when requesting help. </w:t>
      </w:r>
    </w:p>
    <w:p w14:paraId="724A04C4" w14:textId="77777777" w:rsidR="00B300E7" w:rsidRPr="00D556FC" w:rsidRDefault="00B300E7" w:rsidP="00FC7607">
      <w:pPr>
        <w:pStyle w:val="Body"/>
        <w:spacing w:after="0"/>
        <w:ind w:left="0" w:right="0"/>
        <w:rPr>
          <w:rFonts w:cstheme="minorHAnsi"/>
        </w:rPr>
      </w:pPr>
    </w:p>
    <w:p w14:paraId="4421CB65" w14:textId="11050D29" w:rsidR="00AB47DE" w:rsidRPr="00D556FC" w:rsidRDefault="00DD42E5" w:rsidP="007353FD">
      <w:pPr>
        <w:pStyle w:val="Heading2"/>
        <w:numPr>
          <w:ilvl w:val="1"/>
          <w:numId w:val="5"/>
        </w:numPr>
        <w:spacing w:after="0"/>
        <w:ind w:left="720" w:hanging="720"/>
        <w:rPr>
          <w:b/>
          <w:bCs/>
        </w:rPr>
      </w:pPr>
      <w:r w:rsidRPr="00D556FC">
        <w:rPr>
          <w:b/>
          <w:bCs/>
        </w:rPr>
        <w:t>I</w:t>
      </w:r>
      <w:r w:rsidR="00570C6A" w:rsidRPr="00D556FC">
        <w:rPr>
          <w:b/>
          <w:bCs/>
        </w:rPr>
        <w:t xml:space="preserve">dentify </w:t>
      </w:r>
      <w:r w:rsidR="00AB47DE" w:rsidRPr="00D556FC">
        <w:rPr>
          <w:b/>
          <w:bCs/>
        </w:rPr>
        <w:t>the two</w:t>
      </w:r>
      <w:r w:rsidR="00A671AD" w:rsidRPr="00D556FC">
        <w:rPr>
          <w:b/>
          <w:bCs/>
        </w:rPr>
        <w:t xml:space="preserve"> (2)</w:t>
      </w:r>
      <w:r w:rsidR="00AB47DE" w:rsidRPr="00D556FC">
        <w:rPr>
          <w:b/>
          <w:bCs/>
        </w:rPr>
        <w:t xml:space="preserve"> most critical questions to identifying an OHCA</w:t>
      </w:r>
      <w:r w:rsidR="005B2054" w:rsidRPr="00D556FC">
        <w:rPr>
          <w:b/>
          <w:bCs/>
        </w:rPr>
        <w:t>.</w:t>
      </w:r>
    </w:p>
    <w:p w14:paraId="3F52371E" w14:textId="13704379" w:rsidR="00AB47DE" w:rsidRPr="00D556FC" w:rsidRDefault="00604EBF" w:rsidP="007353FD">
      <w:pPr>
        <w:pStyle w:val="Body"/>
        <w:numPr>
          <w:ilvl w:val="0"/>
          <w:numId w:val="20"/>
        </w:numPr>
        <w:spacing w:after="0"/>
        <w:ind w:left="1080" w:right="0"/>
        <w:rPr>
          <w:rFonts w:cstheme="minorHAnsi"/>
        </w:rPr>
      </w:pPr>
      <w:r w:rsidRPr="00D556FC">
        <w:rPr>
          <w:rFonts w:cstheme="minorHAnsi"/>
        </w:rPr>
        <w:lastRenderedPageBreak/>
        <w:t>Is the patient conscious?</w:t>
      </w:r>
    </w:p>
    <w:p w14:paraId="00726376" w14:textId="1CA5C7B8" w:rsidR="00607056" w:rsidRPr="00D556FC" w:rsidRDefault="00604EBF" w:rsidP="007353FD">
      <w:pPr>
        <w:pStyle w:val="Body"/>
        <w:numPr>
          <w:ilvl w:val="0"/>
          <w:numId w:val="20"/>
        </w:numPr>
        <w:spacing w:after="0"/>
        <w:ind w:left="1080" w:right="0"/>
        <w:rPr>
          <w:rFonts w:cstheme="minorHAnsi"/>
        </w:rPr>
      </w:pPr>
      <w:r w:rsidRPr="00D556FC">
        <w:rPr>
          <w:rFonts w:cstheme="minorHAnsi"/>
        </w:rPr>
        <w:t>Is the patient breathing normally?</w:t>
      </w:r>
    </w:p>
    <w:p w14:paraId="1EEBA2B5" w14:textId="77777777" w:rsidR="00B300E7" w:rsidRPr="00D556FC" w:rsidRDefault="00B300E7" w:rsidP="00B300E7">
      <w:pPr>
        <w:pStyle w:val="Body"/>
        <w:spacing w:after="0"/>
        <w:ind w:left="907" w:right="0"/>
        <w:rPr>
          <w:rFonts w:cstheme="minorHAnsi"/>
        </w:rPr>
      </w:pPr>
    </w:p>
    <w:p w14:paraId="011CBA7E" w14:textId="625A0225" w:rsidR="00AB11CA" w:rsidRPr="00D556FC" w:rsidRDefault="00DD42E5" w:rsidP="007353FD">
      <w:pPr>
        <w:pStyle w:val="Heading2"/>
        <w:numPr>
          <w:ilvl w:val="1"/>
          <w:numId w:val="5"/>
        </w:numPr>
        <w:ind w:left="720" w:hanging="720"/>
        <w:rPr>
          <w:b/>
          <w:bCs/>
        </w:rPr>
      </w:pPr>
      <w:r w:rsidRPr="00D556FC">
        <w:rPr>
          <w:b/>
          <w:bCs/>
        </w:rPr>
        <w:t>I</w:t>
      </w:r>
      <w:r w:rsidR="00B36EF4" w:rsidRPr="00D556FC">
        <w:rPr>
          <w:b/>
          <w:bCs/>
        </w:rPr>
        <w:t xml:space="preserve">dentify the common barriers to </w:t>
      </w:r>
      <w:r w:rsidR="000B464E" w:rsidRPr="00D556FC">
        <w:rPr>
          <w:b/>
          <w:bCs/>
        </w:rPr>
        <w:t>assessing</w:t>
      </w:r>
      <w:r w:rsidR="001F2F06" w:rsidRPr="00D556FC">
        <w:rPr>
          <w:b/>
          <w:bCs/>
        </w:rPr>
        <w:t xml:space="preserve"> patient breathing</w:t>
      </w:r>
      <w:r w:rsidR="00B36EF4" w:rsidRPr="00D556FC">
        <w:rPr>
          <w:b/>
          <w:bCs/>
        </w:rPr>
        <w:t xml:space="preserve"> and how to overcome them</w:t>
      </w:r>
      <w:r w:rsidR="005B2054" w:rsidRPr="00D556FC">
        <w:rPr>
          <w:b/>
          <w:bCs/>
        </w:rPr>
        <w:t>.</w:t>
      </w:r>
    </w:p>
    <w:tbl>
      <w:tblPr>
        <w:tblStyle w:val="TableGrid"/>
        <w:tblW w:w="0" w:type="auto"/>
        <w:tblLook w:val="04A0" w:firstRow="1" w:lastRow="0" w:firstColumn="1" w:lastColumn="0" w:noHBand="0" w:noVBand="1"/>
      </w:tblPr>
      <w:tblGrid>
        <w:gridCol w:w="4675"/>
        <w:gridCol w:w="4675"/>
      </w:tblGrid>
      <w:tr w:rsidR="009417A8" w:rsidRPr="00D556FC" w14:paraId="6FBE574D" w14:textId="77777777" w:rsidTr="00831F2B">
        <w:tc>
          <w:tcPr>
            <w:tcW w:w="4675" w:type="dxa"/>
          </w:tcPr>
          <w:p w14:paraId="331F448C" w14:textId="2480D680" w:rsidR="009417A8" w:rsidRPr="00D556FC" w:rsidRDefault="009417A8" w:rsidP="00831F2B">
            <w:pPr>
              <w:rPr>
                <w:rFonts w:cstheme="minorHAnsi"/>
                <w:sz w:val="24"/>
                <w:szCs w:val="24"/>
              </w:rPr>
            </w:pPr>
            <w:r w:rsidRPr="00D556FC">
              <w:rPr>
                <w:rFonts w:cstheme="minorHAnsi"/>
                <w:sz w:val="24"/>
                <w:szCs w:val="24"/>
              </w:rPr>
              <w:t xml:space="preserve">Emotional </w:t>
            </w:r>
            <w:r w:rsidR="003057D4">
              <w:rPr>
                <w:rFonts w:cstheme="minorHAnsi"/>
                <w:sz w:val="24"/>
                <w:szCs w:val="24"/>
              </w:rPr>
              <w:t>D</w:t>
            </w:r>
            <w:r w:rsidRPr="00D556FC">
              <w:rPr>
                <w:rFonts w:cstheme="minorHAnsi"/>
                <w:sz w:val="24"/>
                <w:szCs w:val="24"/>
              </w:rPr>
              <w:t>istress</w:t>
            </w:r>
          </w:p>
        </w:tc>
        <w:tc>
          <w:tcPr>
            <w:tcW w:w="4675" w:type="dxa"/>
          </w:tcPr>
          <w:p w14:paraId="5195828E" w14:textId="25B325CF" w:rsidR="009417A8" w:rsidRPr="00D556FC" w:rsidRDefault="009417A8" w:rsidP="00831F2B">
            <w:pPr>
              <w:rPr>
                <w:rFonts w:cstheme="minorHAnsi"/>
                <w:sz w:val="24"/>
                <w:szCs w:val="24"/>
              </w:rPr>
            </w:pPr>
            <w:r w:rsidRPr="00D556FC">
              <w:rPr>
                <w:rFonts w:cstheme="minorHAnsi"/>
                <w:sz w:val="24"/>
                <w:szCs w:val="24"/>
              </w:rPr>
              <w:t>Be assertive</w:t>
            </w:r>
          </w:p>
        </w:tc>
      </w:tr>
      <w:tr w:rsidR="009417A8" w:rsidRPr="00D556FC" w14:paraId="7DC6D185" w14:textId="77777777" w:rsidTr="00831F2B">
        <w:tc>
          <w:tcPr>
            <w:tcW w:w="4675" w:type="dxa"/>
          </w:tcPr>
          <w:p w14:paraId="74281D61" w14:textId="0D083DD0" w:rsidR="009417A8" w:rsidRPr="00D556FC" w:rsidRDefault="00C65AFF" w:rsidP="00831F2B">
            <w:pPr>
              <w:rPr>
                <w:rFonts w:cstheme="minorHAnsi"/>
                <w:sz w:val="24"/>
                <w:szCs w:val="24"/>
              </w:rPr>
            </w:pPr>
            <w:r w:rsidRPr="00D556FC">
              <w:rPr>
                <w:rFonts w:cstheme="minorHAnsi"/>
                <w:sz w:val="24"/>
                <w:szCs w:val="24"/>
              </w:rPr>
              <w:t>C</w:t>
            </w:r>
            <w:r w:rsidR="009417A8" w:rsidRPr="00D556FC">
              <w:rPr>
                <w:rFonts w:cstheme="minorHAnsi"/>
                <w:sz w:val="24"/>
                <w:szCs w:val="24"/>
              </w:rPr>
              <w:t xml:space="preserve">aller </w:t>
            </w:r>
            <w:r w:rsidR="003057D4">
              <w:rPr>
                <w:rFonts w:cstheme="minorHAnsi"/>
                <w:sz w:val="24"/>
                <w:szCs w:val="24"/>
              </w:rPr>
              <w:t>D</w:t>
            </w:r>
            <w:r w:rsidR="009417A8" w:rsidRPr="00D556FC">
              <w:rPr>
                <w:rFonts w:cstheme="minorHAnsi"/>
                <w:sz w:val="24"/>
                <w:szCs w:val="24"/>
              </w:rPr>
              <w:t>oes</w:t>
            </w:r>
            <w:r w:rsidR="00F74E3C" w:rsidRPr="00D556FC">
              <w:rPr>
                <w:rFonts w:cstheme="minorHAnsi"/>
                <w:sz w:val="24"/>
                <w:szCs w:val="24"/>
              </w:rPr>
              <w:t xml:space="preserve"> </w:t>
            </w:r>
            <w:r w:rsidR="003057D4">
              <w:rPr>
                <w:rFonts w:cstheme="minorHAnsi"/>
                <w:sz w:val="24"/>
                <w:szCs w:val="24"/>
              </w:rPr>
              <w:t>N</w:t>
            </w:r>
            <w:r w:rsidR="00F74E3C" w:rsidRPr="00D556FC">
              <w:rPr>
                <w:rFonts w:cstheme="minorHAnsi"/>
                <w:sz w:val="24"/>
                <w:szCs w:val="24"/>
              </w:rPr>
              <w:t>o</w:t>
            </w:r>
            <w:r w:rsidR="009417A8" w:rsidRPr="00D556FC">
              <w:rPr>
                <w:rFonts w:cstheme="minorHAnsi"/>
                <w:sz w:val="24"/>
                <w:szCs w:val="24"/>
              </w:rPr>
              <w:t xml:space="preserve">t </w:t>
            </w:r>
            <w:r w:rsidR="003057D4">
              <w:rPr>
                <w:rFonts w:cstheme="minorHAnsi"/>
                <w:sz w:val="24"/>
                <w:szCs w:val="24"/>
              </w:rPr>
              <w:t>U</w:t>
            </w:r>
            <w:r w:rsidR="009417A8" w:rsidRPr="00D556FC">
              <w:rPr>
                <w:rFonts w:cstheme="minorHAnsi"/>
                <w:sz w:val="24"/>
                <w:szCs w:val="24"/>
              </w:rPr>
              <w:t>nderstand “</w:t>
            </w:r>
            <w:r w:rsidR="003057D4">
              <w:rPr>
                <w:rFonts w:cstheme="minorHAnsi"/>
                <w:sz w:val="24"/>
                <w:szCs w:val="24"/>
              </w:rPr>
              <w:t>C</w:t>
            </w:r>
            <w:r w:rsidR="009417A8" w:rsidRPr="00D556FC">
              <w:rPr>
                <w:rFonts w:cstheme="minorHAnsi"/>
                <w:sz w:val="24"/>
                <w:szCs w:val="24"/>
              </w:rPr>
              <w:t>onscious”</w:t>
            </w:r>
          </w:p>
        </w:tc>
        <w:tc>
          <w:tcPr>
            <w:tcW w:w="4675" w:type="dxa"/>
          </w:tcPr>
          <w:p w14:paraId="41FC0E8B" w14:textId="16DE9351" w:rsidR="009417A8" w:rsidRPr="00D556FC" w:rsidRDefault="00E55ED4" w:rsidP="00831F2B">
            <w:pPr>
              <w:rPr>
                <w:rFonts w:cstheme="minorHAnsi"/>
                <w:sz w:val="24"/>
                <w:szCs w:val="24"/>
              </w:rPr>
            </w:pPr>
            <w:r w:rsidRPr="00D556FC">
              <w:rPr>
                <w:rFonts w:cstheme="minorHAnsi"/>
                <w:sz w:val="24"/>
                <w:szCs w:val="24"/>
              </w:rPr>
              <w:t>R</w:t>
            </w:r>
            <w:r w:rsidR="009417A8" w:rsidRPr="00D556FC">
              <w:rPr>
                <w:rFonts w:cstheme="minorHAnsi"/>
                <w:sz w:val="24"/>
                <w:szCs w:val="24"/>
              </w:rPr>
              <w:t>ephrase “Are they awake?”</w:t>
            </w:r>
          </w:p>
        </w:tc>
      </w:tr>
      <w:tr w:rsidR="009417A8" w:rsidRPr="00D556FC" w14:paraId="33D124B6" w14:textId="77777777" w:rsidTr="00831F2B">
        <w:tc>
          <w:tcPr>
            <w:tcW w:w="4675" w:type="dxa"/>
          </w:tcPr>
          <w:p w14:paraId="4F60D227" w14:textId="071405C6" w:rsidR="009417A8" w:rsidRPr="00D556FC" w:rsidRDefault="009417A8" w:rsidP="00831F2B">
            <w:pPr>
              <w:tabs>
                <w:tab w:val="left" w:pos="1740"/>
              </w:tabs>
              <w:rPr>
                <w:rFonts w:cstheme="minorHAnsi"/>
                <w:sz w:val="24"/>
                <w:szCs w:val="24"/>
              </w:rPr>
            </w:pPr>
            <w:r w:rsidRPr="00D556FC">
              <w:rPr>
                <w:rFonts w:cstheme="minorHAnsi"/>
                <w:sz w:val="24"/>
                <w:szCs w:val="24"/>
              </w:rPr>
              <w:t xml:space="preserve">Open </w:t>
            </w:r>
            <w:r w:rsidR="003057D4">
              <w:rPr>
                <w:rFonts w:cstheme="minorHAnsi"/>
                <w:sz w:val="24"/>
                <w:szCs w:val="24"/>
              </w:rPr>
              <w:t>E</w:t>
            </w:r>
            <w:r w:rsidRPr="00D556FC">
              <w:rPr>
                <w:rFonts w:cstheme="minorHAnsi"/>
                <w:sz w:val="24"/>
                <w:szCs w:val="24"/>
              </w:rPr>
              <w:t xml:space="preserve">yes, </w:t>
            </w:r>
            <w:r w:rsidR="003057D4">
              <w:rPr>
                <w:rFonts w:cstheme="minorHAnsi"/>
                <w:sz w:val="24"/>
                <w:szCs w:val="24"/>
              </w:rPr>
              <w:t>S</w:t>
            </w:r>
            <w:r w:rsidRPr="00D556FC">
              <w:rPr>
                <w:rFonts w:cstheme="minorHAnsi"/>
                <w:sz w:val="24"/>
                <w:szCs w:val="24"/>
              </w:rPr>
              <w:t>eizure-</w:t>
            </w:r>
            <w:r w:rsidR="003057D4">
              <w:rPr>
                <w:rFonts w:cstheme="minorHAnsi"/>
                <w:sz w:val="24"/>
                <w:szCs w:val="24"/>
              </w:rPr>
              <w:t>L</w:t>
            </w:r>
            <w:r w:rsidRPr="00D556FC">
              <w:rPr>
                <w:rFonts w:cstheme="minorHAnsi"/>
                <w:sz w:val="24"/>
                <w:szCs w:val="24"/>
              </w:rPr>
              <w:t xml:space="preserve">ike </w:t>
            </w:r>
            <w:r w:rsidR="003057D4">
              <w:rPr>
                <w:rFonts w:cstheme="minorHAnsi"/>
                <w:sz w:val="24"/>
                <w:szCs w:val="24"/>
              </w:rPr>
              <w:t>M</w:t>
            </w:r>
            <w:r w:rsidRPr="00D556FC">
              <w:rPr>
                <w:rFonts w:cstheme="minorHAnsi"/>
                <w:sz w:val="24"/>
                <w:szCs w:val="24"/>
              </w:rPr>
              <w:t>ovements</w:t>
            </w:r>
          </w:p>
        </w:tc>
        <w:tc>
          <w:tcPr>
            <w:tcW w:w="4675" w:type="dxa"/>
          </w:tcPr>
          <w:p w14:paraId="506AFF4E" w14:textId="64BE2D7F" w:rsidR="009417A8" w:rsidRPr="00D556FC" w:rsidRDefault="00E55ED4" w:rsidP="00831F2B">
            <w:pPr>
              <w:pStyle w:val="Body"/>
              <w:ind w:left="0"/>
              <w:rPr>
                <w:rFonts w:cstheme="minorHAnsi"/>
                <w:szCs w:val="24"/>
              </w:rPr>
            </w:pPr>
            <w:r w:rsidRPr="00D556FC">
              <w:rPr>
                <w:rFonts w:cstheme="minorHAnsi"/>
                <w:szCs w:val="24"/>
              </w:rPr>
              <w:t>S</w:t>
            </w:r>
            <w:r w:rsidR="009417A8" w:rsidRPr="00D556FC">
              <w:rPr>
                <w:rFonts w:cstheme="minorHAnsi"/>
                <w:szCs w:val="24"/>
              </w:rPr>
              <w:t>hake and shout</w:t>
            </w:r>
          </w:p>
        </w:tc>
      </w:tr>
      <w:tr w:rsidR="009417A8" w:rsidRPr="00D556FC" w14:paraId="27F5DE91" w14:textId="77777777" w:rsidTr="00831F2B">
        <w:tc>
          <w:tcPr>
            <w:tcW w:w="4675" w:type="dxa"/>
          </w:tcPr>
          <w:p w14:paraId="797A17A1" w14:textId="576DDBA6" w:rsidR="009417A8" w:rsidRPr="00D556FC" w:rsidRDefault="009417A8" w:rsidP="00831F2B">
            <w:pPr>
              <w:tabs>
                <w:tab w:val="left" w:pos="1740"/>
              </w:tabs>
              <w:rPr>
                <w:rFonts w:cstheme="minorHAnsi"/>
                <w:sz w:val="24"/>
                <w:szCs w:val="24"/>
              </w:rPr>
            </w:pPr>
            <w:r w:rsidRPr="00D556FC">
              <w:rPr>
                <w:rFonts w:cstheme="minorHAnsi"/>
                <w:sz w:val="24"/>
                <w:szCs w:val="24"/>
              </w:rPr>
              <w:t xml:space="preserve">Agonal </w:t>
            </w:r>
            <w:r w:rsidR="003057D4">
              <w:rPr>
                <w:rFonts w:cstheme="minorHAnsi"/>
                <w:sz w:val="24"/>
                <w:szCs w:val="24"/>
              </w:rPr>
              <w:t>B</w:t>
            </w:r>
            <w:r w:rsidRPr="00D556FC">
              <w:rPr>
                <w:rFonts w:cstheme="minorHAnsi"/>
                <w:sz w:val="24"/>
                <w:szCs w:val="24"/>
              </w:rPr>
              <w:t>reathing</w:t>
            </w:r>
          </w:p>
        </w:tc>
        <w:tc>
          <w:tcPr>
            <w:tcW w:w="4675" w:type="dxa"/>
          </w:tcPr>
          <w:p w14:paraId="5BE9808F" w14:textId="6EE43CEC" w:rsidR="009417A8" w:rsidRPr="00D556FC" w:rsidRDefault="009417A8" w:rsidP="00831F2B">
            <w:pPr>
              <w:pStyle w:val="Body"/>
              <w:spacing w:after="80"/>
              <w:ind w:left="0"/>
              <w:rPr>
                <w:rFonts w:cstheme="minorHAnsi"/>
                <w:szCs w:val="24"/>
              </w:rPr>
            </w:pPr>
            <w:r w:rsidRPr="00D556FC">
              <w:rPr>
                <w:rFonts w:cstheme="minorHAnsi"/>
                <w:szCs w:val="24"/>
              </w:rPr>
              <w:t>Look for chest rise and fall; listen to breathing over the phone</w:t>
            </w:r>
          </w:p>
        </w:tc>
      </w:tr>
      <w:tr w:rsidR="009417A8" w:rsidRPr="00D556FC" w14:paraId="302D3030" w14:textId="77777777" w:rsidTr="00831F2B">
        <w:tc>
          <w:tcPr>
            <w:tcW w:w="4675" w:type="dxa"/>
          </w:tcPr>
          <w:p w14:paraId="1E683ABE" w14:textId="6D845893" w:rsidR="009417A8" w:rsidRPr="00D556FC" w:rsidRDefault="009417A8" w:rsidP="00831F2B">
            <w:pPr>
              <w:tabs>
                <w:tab w:val="left" w:pos="1740"/>
              </w:tabs>
              <w:rPr>
                <w:rFonts w:cstheme="minorHAnsi"/>
                <w:sz w:val="24"/>
                <w:szCs w:val="24"/>
              </w:rPr>
            </w:pPr>
            <w:r w:rsidRPr="00D556FC">
              <w:rPr>
                <w:rFonts w:cstheme="minorHAnsi"/>
                <w:sz w:val="24"/>
                <w:szCs w:val="24"/>
              </w:rPr>
              <w:t xml:space="preserve">Caller </w:t>
            </w:r>
            <w:r w:rsidR="003057D4">
              <w:rPr>
                <w:rFonts w:cstheme="minorHAnsi"/>
                <w:sz w:val="24"/>
                <w:szCs w:val="24"/>
              </w:rPr>
              <w:t>I</w:t>
            </w:r>
            <w:r w:rsidRPr="00D556FC">
              <w:rPr>
                <w:rFonts w:cstheme="minorHAnsi"/>
                <w:sz w:val="24"/>
                <w:szCs w:val="24"/>
              </w:rPr>
              <w:t xml:space="preserve">s </w:t>
            </w:r>
            <w:proofErr w:type="gramStart"/>
            <w:r w:rsidR="003057D4">
              <w:rPr>
                <w:rFonts w:cstheme="minorHAnsi"/>
                <w:sz w:val="24"/>
                <w:szCs w:val="24"/>
              </w:rPr>
              <w:t>A</w:t>
            </w:r>
            <w:proofErr w:type="gramEnd"/>
            <w:r w:rsidRPr="00D556FC">
              <w:rPr>
                <w:rFonts w:cstheme="minorHAnsi"/>
                <w:sz w:val="24"/>
                <w:szCs w:val="24"/>
              </w:rPr>
              <w:t xml:space="preserve"> </w:t>
            </w:r>
            <w:r w:rsidR="003057D4">
              <w:rPr>
                <w:rFonts w:cstheme="minorHAnsi"/>
                <w:sz w:val="24"/>
                <w:szCs w:val="24"/>
              </w:rPr>
              <w:t>H</w:t>
            </w:r>
            <w:r w:rsidRPr="00D556FC">
              <w:rPr>
                <w:rFonts w:cstheme="minorHAnsi"/>
                <w:sz w:val="24"/>
                <w:szCs w:val="24"/>
              </w:rPr>
              <w:t xml:space="preserve">ealth </w:t>
            </w:r>
            <w:r w:rsidR="003057D4">
              <w:rPr>
                <w:rFonts w:cstheme="minorHAnsi"/>
                <w:sz w:val="24"/>
                <w:szCs w:val="24"/>
              </w:rPr>
              <w:t>C</w:t>
            </w:r>
            <w:r w:rsidRPr="00D556FC">
              <w:rPr>
                <w:rFonts w:cstheme="minorHAnsi"/>
                <w:sz w:val="24"/>
                <w:szCs w:val="24"/>
              </w:rPr>
              <w:t xml:space="preserve">are </w:t>
            </w:r>
            <w:r w:rsidR="003057D4">
              <w:rPr>
                <w:rFonts w:cstheme="minorHAnsi"/>
                <w:sz w:val="24"/>
                <w:szCs w:val="24"/>
              </w:rPr>
              <w:t>P</w:t>
            </w:r>
            <w:r w:rsidRPr="00D556FC">
              <w:rPr>
                <w:rFonts w:cstheme="minorHAnsi"/>
                <w:sz w:val="24"/>
                <w:szCs w:val="24"/>
              </w:rPr>
              <w:t>rofessional</w:t>
            </w:r>
          </w:p>
        </w:tc>
        <w:tc>
          <w:tcPr>
            <w:tcW w:w="4675" w:type="dxa"/>
          </w:tcPr>
          <w:p w14:paraId="1FA24B3D" w14:textId="45021721" w:rsidR="009417A8" w:rsidRPr="00D556FC" w:rsidRDefault="009417A8" w:rsidP="00831F2B">
            <w:pPr>
              <w:rPr>
                <w:rFonts w:cstheme="minorHAnsi"/>
                <w:sz w:val="24"/>
                <w:szCs w:val="24"/>
              </w:rPr>
            </w:pPr>
            <w:r w:rsidRPr="00D556FC">
              <w:rPr>
                <w:rFonts w:cstheme="minorHAnsi"/>
                <w:sz w:val="24"/>
                <w:szCs w:val="24"/>
              </w:rPr>
              <w:t xml:space="preserve">Treat all </w:t>
            </w:r>
            <w:r w:rsidR="00C65AFF" w:rsidRPr="00D556FC">
              <w:rPr>
                <w:rFonts w:cstheme="minorHAnsi"/>
                <w:sz w:val="24"/>
                <w:szCs w:val="24"/>
              </w:rPr>
              <w:t>c</w:t>
            </w:r>
            <w:r w:rsidRPr="00D556FC">
              <w:rPr>
                <w:rFonts w:cstheme="minorHAnsi"/>
                <w:sz w:val="24"/>
                <w:szCs w:val="24"/>
              </w:rPr>
              <w:t>allers the same</w:t>
            </w:r>
          </w:p>
        </w:tc>
      </w:tr>
    </w:tbl>
    <w:p w14:paraId="03DE0292" w14:textId="77777777" w:rsidR="005B2054" w:rsidRPr="00D556FC" w:rsidRDefault="005B2054" w:rsidP="009D1BF3">
      <w:pPr>
        <w:pStyle w:val="Body"/>
        <w:spacing w:after="0"/>
        <w:ind w:left="0" w:right="0"/>
        <w:jc w:val="left"/>
        <w:rPr>
          <w:rFonts w:cstheme="minorHAnsi"/>
          <w:b/>
        </w:rPr>
      </w:pPr>
    </w:p>
    <w:p w14:paraId="6E77B96E" w14:textId="5DFB5E5C" w:rsidR="00AF2CD7" w:rsidRPr="00D556FC" w:rsidRDefault="003B7426" w:rsidP="009D1BF3">
      <w:pPr>
        <w:pStyle w:val="Body"/>
        <w:spacing w:after="0"/>
        <w:ind w:left="0" w:right="0"/>
        <w:jc w:val="left"/>
        <w:rPr>
          <w:rFonts w:cstheme="minorHAnsi"/>
        </w:rPr>
      </w:pPr>
      <w:r w:rsidRPr="00D556FC">
        <w:rPr>
          <w:rFonts w:cstheme="minorHAnsi"/>
          <w:b/>
        </w:rPr>
        <w:t>INSTRUCTOR NOTE:</w:t>
      </w:r>
      <w:r w:rsidRPr="00D556FC">
        <w:rPr>
          <w:rFonts w:cstheme="minorHAnsi"/>
        </w:rPr>
        <w:tab/>
      </w:r>
      <w:r w:rsidR="00425FB9" w:rsidRPr="00D556FC">
        <w:rPr>
          <w:rFonts w:cstheme="minorHAnsi"/>
        </w:rPr>
        <w:t xml:space="preserve">Each entity </w:t>
      </w:r>
      <w:r w:rsidR="00AD11FF" w:rsidRPr="00D556FC">
        <w:rPr>
          <w:rFonts w:cstheme="minorHAnsi"/>
        </w:rPr>
        <w:t>should</w:t>
      </w:r>
      <w:r w:rsidR="00425FB9" w:rsidRPr="00D556FC">
        <w:rPr>
          <w:rFonts w:cstheme="minorHAnsi"/>
        </w:rPr>
        <w:t xml:space="preserve"> </w:t>
      </w:r>
      <w:r w:rsidR="00267E05" w:rsidRPr="00D556FC">
        <w:rPr>
          <w:rFonts w:cstheme="minorHAnsi"/>
        </w:rPr>
        <w:t>provide samples (</w:t>
      </w:r>
      <w:r w:rsidR="00837138" w:rsidRPr="00D556FC">
        <w:rPr>
          <w:rFonts w:cstheme="minorHAnsi"/>
        </w:rPr>
        <w:t xml:space="preserve">possibly recordings of </w:t>
      </w:r>
      <w:r w:rsidR="00267E05" w:rsidRPr="00D556FC">
        <w:rPr>
          <w:rFonts w:cstheme="minorHAnsi"/>
        </w:rPr>
        <w:t xml:space="preserve">calls that went well and </w:t>
      </w:r>
      <w:r w:rsidR="000E2C08" w:rsidRPr="00D556FC">
        <w:rPr>
          <w:rFonts w:cstheme="minorHAnsi"/>
        </w:rPr>
        <w:t xml:space="preserve">calls </w:t>
      </w:r>
      <w:r w:rsidR="00267E05" w:rsidRPr="00D556FC">
        <w:rPr>
          <w:rFonts w:cstheme="minorHAnsi"/>
        </w:rPr>
        <w:t>that did not</w:t>
      </w:r>
      <w:r w:rsidR="000E2C08" w:rsidRPr="00D556FC">
        <w:rPr>
          <w:rFonts w:cstheme="minorHAnsi"/>
        </w:rPr>
        <w:t xml:space="preserve"> go well</w:t>
      </w:r>
      <w:r w:rsidR="00267E05" w:rsidRPr="00D556FC">
        <w:rPr>
          <w:rFonts w:cstheme="minorHAnsi"/>
        </w:rPr>
        <w:t xml:space="preserve">) to illustrate their individual protocols and recommendations for </w:t>
      </w:r>
      <w:r w:rsidR="00837138" w:rsidRPr="00D556FC">
        <w:rPr>
          <w:rFonts w:cstheme="minorHAnsi"/>
        </w:rPr>
        <w:t xml:space="preserve">overcoming the </w:t>
      </w:r>
      <w:r w:rsidR="007B4B12" w:rsidRPr="00D556FC">
        <w:rPr>
          <w:rFonts w:cstheme="minorHAnsi"/>
        </w:rPr>
        <w:t>h</w:t>
      </w:r>
      <w:r w:rsidR="00837138" w:rsidRPr="00D556FC">
        <w:rPr>
          <w:rFonts w:cstheme="minorHAnsi"/>
        </w:rPr>
        <w:t xml:space="preserve">ysteria </w:t>
      </w:r>
      <w:r w:rsidR="007B4B12" w:rsidRPr="00D556FC">
        <w:rPr>
          <w:rFonts w:cstheme="minorHAnsi"/>
        </w:rPr>
        <w:t>b</w:t>
      </w:r>
      <w:r w:rsidR="00837138" w:rsidRPr="00D556FC">
        <w:rPr>
          <w:rFonts w:cstheme="minorHAnsi"/>
        </w:rPr>
        <w:t>arrier</w:t>
      </w:r>
      <w:r w:rsidR="00267E05" w:rsidRPr="00D556FC">
        <w:rPr>
          <w:rFonts w:cstheme="minorHAnsi"/>
        </w:rPr>
        <w:t xml:space="preserve">. </w:t>
      </w:r>
    </w:p>
    <w:p w14:paraId="0760B068" w14:textId="77777777" w:rsidR="005B2054" w:rsidRPr="00D556FC" w:rsidRDefault="005B2054" w:rsidP="009D1BF3">
      <w:pPr>
        <w:pStyle w:val="Body"/>
        <w:spacing w:after="0"/>
        <w:ind w:left="0" w:right="0"/>
        <w:jc w:val="left"/>
        <w:rPr>
          <w:rFonts w:cstheme="minorHAnsi"/>
        </w:rPr>
      </w:pPr>
    </w:p>
    <w:p w14:paraId="7FC46878" w14:textId="0100A3F4" w:rsidR="001B7A09" w:rsidRPr="00D556FC" w:rsidRDefault="00DD42E5" w:rsidP="007353FD">
      <w:pPr>
        <w:pStyle w:val="Heading2"/>
        <w:numPr>
          <w:ilvl w:val="1"/>
          <w:numId w:val="5"/>
        </w:numPr>
        <w:ind w:left="720" w:hanging="720"/>
        <w:rPr>
          <w:b/>
          <w:bCs/>
        </w:rPr>
      </w:pPr>
      <w:r w:rsidRPr="00D556FC">
        <w:rPr>
          <w:b/>
          <w:bCs/>
        </w:rPr>
        <w:t>D</w:t>
      </w:r>
      <w:r w:rsidR="00AD0901" w:rsidRPr="00D556FC">
        <w:rPr>
          <w:b/>
          <w:bCs/>
        </w:rPr>
        <w:t xml:space="preserve">escribe </w:t>
      </w:r>
      <w:r w:rsidR="00193FAF" w:rsidRPr="00D556FC">
        <w:rPr>
          <w:b/>
          <w:bCs/>
        </w:rPr>
        <w:t xml:space="preserve">the </w:t>
      </w:r>
      <w:r w:rsidR="00F724D7" w:rsidRPr="00D556FC">
        <w:rPr>
          <w:b/>
          <w:bCs/>
        </w:rPr>
        <w:t>three</w:t>
      </w:r>
      <w:r w:rsidR="00193FAF" w:rsidRPr="00D556FC">
        <w:rPr>
          <w:b/>
          <w:bCs/>
        </w:rPr>
        <w:t xml:space="preserve"> </w:t>
      </w:r>
      <w:r w:rsidR="003D5431" w:rsidRPr="00D556FC">
        <w:rPr>
          <w:b/>
          <w:bCs/>
        </w:rPr>
        <w:t xml:space="preserve">(3) </w:t>
      </w:r>
      <w:r w:rsidR="00193FAF" w:rsidRPr="00D556FC">
        <w:rPr>
          <w:b/>
          <w:bCs/>
        </w:rPr>
        <w:t xml:space="preserve">common barriers </w:t>
      </w:r>
      <w:r w:rsidR="00C30DA9" w:rsidRPr="00D556FC">
        <w:rPr>
          <w:b/>
          <w:bCs/>
        </w:rPr>
        <w:t>to the</w:t>
      </w:r>
      <w:r w:rsidR="00531EFA" w:rsidRPr="00D556FC">
        <w:rPr>
          <w:b/>
          <w:bCs/>
        </w:rPr>
        <w:t xml:space="preserve"> </w:t>
      </w:r>
      <w:r w:rsidR="00587EF7" w:rsidRPr="00D556FC">
        <w:rPr>
          <w:b/>
          <w:bCs/>
        </w:rPr>
        <w:t>c</w:t>
      </w:r>
      <w:r w:rsidR="00C30DA9" w:rsidRPr="00D556FC">
        <w:rPr>
          <w:b/>
          <w:bCs/>
        </w:rPr>
        <w:t>aller pe</w:t>
      </w:r>
      <w:r w:rsidR="0055605C" w:rsidRPr="00D556FC">
        <w:rPr>
          <w:b/>
          <w:bCs/>
        </w:rPr>
        <w:t>r</w:t>
      </w:r>
      <w:r w:rsidR="00C30DA9" w:rsidRPr="00D556FC">
        <w:rPr>
          <w:b/>
          <w:bCs/>
        </w:rPr>
        <w:t>forming CPR Instructions.</w:t>
      </w:r>
    </w:p>
    <w:tbl>
      <w:tblPr>
        <w:tblStyle w:val="TableGrid"/>
        <w:tblW w:w="0" w:type="auto"/>
        <w:tblLook w:val="04A0" w:firstRow="1" w:lastRow="0" w:firstColumn="1" w:lastColumn="0" w:noHBand="0" w:noVBand="1"/>
      </w:tblPr>
      <w:tblGrid>
        <w:gridCol w:w="4675"/>
        <w:gridCol w:w="4675"/>
      </w:tblGrid>
      <w:tr w:rsidR="00BD697A" w:rsidRPr="00D556FC" w14:paraId="4F4AFD0E" w14:textId="77777777" w:rsidTr="00831F2B">
        <w:tc>
          <w:tcPr>
            <w:tcW w:w="4675" w:type="dxa"/>
          </w:tcPr>
          <w:p w14:paraId="239E842D" w14:textId="33B41ADA" w:rsidR="00BD697A" w:rsidRPr="00D556FC" w:rsidRDefault="00BD697A" w:rsidP="00831F2B">
            <w:pPr>
              <w:rPr>
                <w:rFonts w:cstheme="minorHAnsi"/>
                <w:sz w:val="24"/>
                <w:szCs w:val="24"/>
              </w:rPr>
            </w:pPr>
            <w:r w:rsidRPr="00D556FC">
              <w:rPr>
                <w:rFonts w:cstheme="minorHAnsi"/>
                <w:sz w:val="24"/>
                <w:szCs w:val="24"/>
              </w:rPr>
              <w:t xml:space="preserve">Caller </w:t>
            </w:r>
            <w:r w:rsidR="00EE33E8">
              <w:rPr>
                <w:rFonts w:cstheme="minorHAnsi"/>
                <w:sz w:val="24"/>
                <w:szCs w:val="24"/>
              </w:rPr>
              <w:t>R</w:t>
            </w:r>
            <w:r w:rsidRPr="00D556FC">
              <w:rPr>
                <w:rFonts w:cstheme="minorHAnsi"/>
                <w:sz w:val="24"/>
                <w:szCs w:val="24"/>
              </w:rPr>
              <w:t xml:space="preserve">efuses </w:t>
            </w:r>
            <w:r w:rsidR="00EE33E8">
              <w:rPr>
                <w:rFonts w:cstheme="minorHAnsi"/>
                <w:sz w:val="24"/>
                <w:szCs w:val="24"/>
              </w:rPr>
              <w:t>I</w:t>
            </w:r>
            <w:r w:rsidRPr="00D556FC">
              <w:rPr>
                <w:rFonts w:cstheme="minorHAnsi"/>
                <w:sz w:val="24"/>
                <w:szCs w:val="24"/>
              </w:rPr>
              <w:t>nstructions</w:t>
            </w:r>
          </w:p>
        </w:tc>
        <w:tc>
          <w:tcPr>
            <w:tcW w:w="4675" w:type="dxa"/>
          </w:tcPr>
          <w:p w14:paraId="1341684D" w14:textId="0C4AB1D6" w:rsidR="00BD697A" w:rsidRPr="00D556FC" w:rsidRDefault="00BD697A" w:rsidP="00831F2B">
            <w:pPr>
              <w:rPr>
                <w:rFonts w:cstheme="minorHAnsi"/>
                <w:sz w:val="24"/>
                <w:szCs w:val="24"/>
              </w:rPr>
            </w:pPr>
            <w:r w:rsidRPr="00D556FC">
              <w:rPr>
                <w:rFonts w:cstheme="minorHAnsi"/>
                <w:sz w:val="24"/>
                <w:szCs w:val="24"/>
              </w:rPr>
              <w:t>Be decisive</w:t>
            </w:r>
          </w:p>
        </w:tc>
      </w:tr>
      <w:tr w:rsidR="00BD697A" w:rsidRPr="00D556FC" w14:paraId="6F4C1822" w14:textId="77777777" w:rsidTr="00831F2B">
        <w:tc>
          <w:tcPr>
            <w:tcW w:w="4675" w:type="dxa"/>
          </w:tcPr>
          <w:p w14:paraId="0ADAECF0" w14:textId="2F9720F9" w:rsidR="00BD697A" w:rsidRPr="00D556FC" w:rsidRDefault="00BD697A" w:rsidP="00831F2B">
            <w:pPr>
              <w:rPr>
                <w:rFonts w:cstheme="minorHAnsi"/>
                <w:sz w:val="24"/>
                <w:szCs w:val="24"/>
              </w:rPr>
            </w:pPr>
            <w:r w:rsidRPr="00D556FC">
              <w:rPr>
                <w:rFonts w:cstheme="minorHAnsi"/>
                <w:sz w:val="24"/>
                <w:szCs w:val="24"/>
              </w:rPr>
              <w:t xml:space="preserve">Patient </w:t>
            </w:r>
            <w:r w:rsidR="00EE33E8">
              <w:rPr>
                <w:rFonts w:cstheme="minorHAnsi"/>
                <w:sz w:val="24"/>
                <w:szCs w:val="24"/>
              </w:rPr>
              <w:t>P</w:t>
            </w:r>
            <w:r w:rsidRPr="00D556FC">
              <w:rPr>
                <w:rFonts w:cstheme="minorHAnsi"/>
                <w:sz w:val="24"/>
                <w:szCs w:val="24"/>
              </w:rPr>
              <w:t>ositioning</w:t>
            </w:r>
          </w:p>
        </w:tc>
        <w:tc>
          <w:tcPr>
            <w:tcW w:w="4675" w:type="dxa"/>
          </w:tcPr>
          <w:p w14:paraId="0BC0676B" w14:textId="28952267" w:rsidR="00BD697A" w:rsidRPr="00D556FC" w:rsidRDefault="004D0737" w:rsidP="00831F2B">
            <w:pPr>
              <w:rPr>
                <w:rFonts w:cstheme="minorHAnsi"/>
                <w:sz w:val="24"/>
                <w:szCs w:val="24"/>
              </w:rPr>
            </w:pPr>
            <w:r w:rsidRPr="00D556FC">
              <w:rPr>
                <w:rFonts w:cstheme="minorHAnsi"/>
                <w:sz w:val="24"/>
                <w:szCs w:val="24"/>
              </w:rPr>
              <w:t>G</w:t>
            </w:r>
            <w:r w:rsidR="00BD697A" w:rsidRPr="00D556FC">
              <w:rPr>
                <w:rFonts w:cstheme="minorHAnsi"/>
                <w:sz w:val="24"/>
                <w:szCs w:val="24"/>
              </w:rPr>
              <w:t>et help/sheet drag/assist and assure</w:t>
            </w:r>
          </w:p>
        </w:tc>
      </w:tr>
      <w:tr w:rsidR="00BD697A" w:rsidRPr="00D556FC" w14:paraId="7E41CF0B" w14:textId="77777777" w:rsidTr="00831F2B">
        <w:tc>
          <w:tcPr>
            <w:tcW w:w="4675" w:type="dxa"/>
          </w:tcPr>
          <w:p w14:paraId="5546CD42" w14:textId="718AA4E3" w:rsidR="00BD697A" w:rsidRPr="00D556FC" w:rsidRDefault="00BD697A" w:rsidP="00831F2B">
            <w:pPr>
              <w:tabs>
                <w:tab w:val="left" w:pos="1740"/>
              </w:tabs>
              <w:rPr>
                <w:rFonts w:cstheme="minorHAnsi"/>
                <w:sz w:val="24"/>
                <w:szCs w:val="24"/>
              </w:rPr>
            </w:pPr>
            <w:r w:rsidRPr="00D556FC">
              <w:rPr>
                <w:rFonts w:cstheme="minorHAnsi"/>
                <w:sz w:val="24"/>
                <w:szCs w:val="24"/>
              </w:rPr>
              <w:t xml:space="preserve">Fear of </w:t>
            </w:r>
            <w:r w:rsidR="00EE33E8">
              <w:rPr>
                <w:rFonts w:cstheme="minorHAnsi"/>
                <w:sz w:val="24"/>
                <w:szCs w:val="24"/>
              </w:rPr>
              <w:t>H</w:t>
            </w:r>
            <w:r w:rsidRPr="00D556FC">
              <w:rPr>
                <w:rFonts w:cstheme="minorHAnsi"/>
                <w:sz w:val="24"/>
                <w:szCs w:val="24"/>
              </w:rPr>
              <w:t xml:space="preserve">urting </w:t>
            </w:r>
            <w:r w:rsidR="00EE33E8">
              <w:rPr>
                <w:rFonts w:cstheme="minorHAnsi"/>
                <w:sz w:val="24"/>
                <w:szCs w:val="24"/>
              </w:rPr>
              <w:t>P</w:t>
            </w:r>
            <w:r w:rsidRPr="00D556FC">
              <w:rPr>
                <w:rFonts w:cstheme="minorHAnsi"/>
                <w:sz w:val="24"/>
                <w:szCs w:val="24"/>
              </w:rPr>
              <w:t>atient</w:t>
            </w:r>
          </w:p>
        </w:tc>
        <w:tc>
          <w:tcPr>
            <w:tcW w:w="4675" w:type="dxa"/>
          </w:tcPr>
          <w:p w14:paraId="183D2F07" w14:textId="7C55A414" w:rsidR="00BD697A" w:rsidRPr="00D556FC" w:rsidRDefault="00BD697A" w:rsidP="00831F2B">
            <w:pPr>
              <w:pStyle w:val="Body"/>
              <w:ind w:left="0"/>
              <w:rPr>
                <w:rFonts w:cstheme="minorHAnsi"/>
                <w:szCs w:val="24"/>
              </w:rPr>
            </w:pPr>
            <w:r w:rsidRPr="00D556FC">
              <w:rPr>
                <w:rFonts w:cstheme="minorHAnsi"/>
                <w:szCs w:val="24"/>
              </w:rPr>
              <w:t xml:space="preserve">Reassure the </w:t>
            </w:r>
            <w:r w:rsidR="008F2AE6" w:rsidRPr="00D556FC">
              <w:rPr>
                <w:rFonts w:cstheme="minorHAnsi"/>
                <w:szCs w:val="24"/>
              </w:rPr>
              <w:t>c</w:t>
            </w:r>
            <w:r w:rsidRPr="00D556FC">
              <w:rPr>
                <w:rFonts w:cstheme="minorHAnsi"/>
                <w:szCs w:val="24"/>
              </w:rPr>
              <w:t>aller with facts and redirect</w:t>
            </w:r>
          </w:p>
        </w:tc>
      </w:tr>
    </w:tbl>
    <w:p w14:paraId="6B69A820" w14:textId="0F5FD33B" w:rsidR="00A20494" w:rsidRPr="00D556FC" w:rsidRDefault="00A20494" w:rsidP="00FC7607">
      <w:pPr>
        <w:pStyle w:val="Body"/>
        <w:spacing w:after="0"/>
        <w:ind w:left="0" w:right="0"/>
        <w:rPr>
          <w:rFonts w:cstheme="minorHAnsi"/>
        </w:rPr>
      </w:pPr>
      <w:r w:rsidRPr="00D556FC">
        <w:rPr>
          <w:rFonts w:cstheme="minorHAnsi"/>
          <w:b/>
        </w:rPr>
        <w:t>INSTRUCTOR NOTE:</w:t>
      </w:r>
      <w:r w:rsidRPr="00D556FC">
        <w:rPr>
          <w:rFonts w:cstheme="minorHAnsi"/>
        </w:rPr>
        <w:tab/>
      </w:r>
      <w:r w:rsidR="00525EAC" w:rsidRPr="00D556FC">
        <w:rPr>
          <w:rFonts w:cstheme="minorHAnsi"/>
        </w:rPr>
        <w:t>An instructor</w:t>
      </w:r>
      <w:r w:rsidRPr="00D556FC">
        <w:rPr>
          <w:rFonts w:cstheme="minorHAnsi"/>
        </w:rPr>
        <w:t xml:space="preserve"> should provide samples (possibly recordings of </w:t>
      </w:r>
      <w:r w:rsidR="008F2AE6" w:rsidRPr="00D556FC">
        <w:rPr>
          <w:rFonts w:cstheme="minorHAnsi"/>
        </w:rPr>
        <w:t>c</w:t>
      </w:r>
      <w:r w:rsidRPr="00D556FC">
        <w:rPr>
          <w:rFonts w:cstheme="minorHAnsi"/>
        </w:rPr>
        <w:t xml:space="preserve">alls that went well and </w:t>
      </w:r>
      <w:r w:rsidR="00CA0144" w:rsidRPr="00D556FC">
        <w:rPr>
          <w:rFonts w:cstheme="minorHAnsi"/>
        </w:rPr>
        <w:t xml:space="preserve">calls </w:t>
      </w:r>
      <w:r w:rsidRPr="00D556FC">
        <w:rPr>
          <w:rFonts w:cstheme="minorHAnsi"/>
        </w:rPr>
        <w:t>that did not</w:t>
      </w:r>
      <w:r w:rsidR="00CA0144" w:rsidRPr="00D556FC">
        <w:rPr>
          <w:rFonts w:cstheme="minorHAnsi"/>
        </w:rPr>
        <w:t xml:space="preserve"> go well</w:t>
      </w:r>
      <w:r w:rsidRPr="00D556FC">
        <w:rPr>
          <w:rFonts w:cstheme="minorHAnsi"/>
        </w:rPr>
        <w:t xml:space="preserve">) to illustrate their individual protocols and recommendations for overcoming </w:t>
      </w:r>
      <w:r w:rsidR="00505BFE" w:rsidRPr="00D556FC">
        <w:rPr>
          <w:rFonts w:cstheme="minorHAnsi"/>
        </w:rPr>
        <w:t>CPR performance barriers</w:t>
      </w:r>
      <w:r w:rsidRPr="00D556FC">
        <w:rPr>
          <w:rFonts w:cstheme="minorHAnsi"/>
        </w:rPr>
        <w:t xml:space="preserve">. </w:t>
      </w:r>
    </w:p>
    <w:p w14:paraId="711103C4" w14:textId="77777777" w:rsidR="005B2054" w:rsidRPr="00D556FC" w:rsidRDefault="005B2054" w:rsidP="00FC7607">
      <w:pPr>
        <w:pStyle w:val="Body"/>
        <w:spacing w:after="0"/>
        <w:ind w:left="0" w:right="0"/>
        <w:rPr>
          <w:rFonts w:cstheme="minorHAnsi"/>
        </w:rPr>
      </w:pPr>
    </w:p>
    <w:p w14:paraId="2CE8CEF6" w14:textId="558C4CC5" w:rsidR="001B7A09" w:rsidRPr="00D556FC" w:rsidRDefault="00E64B43" w:rsidP="007353FD">
      <w:pPr>
        <w:pStyle w:val="Heading2"/>
        <w:numPr>
          <w:ilvl w:val="1"/>
          <w:numId w:val="5"/>
        </w:numPr>
        <w:spacing w:after="0"/>
        <w:ind w:left="720" w:hanging="720"/>
        <w:rPr>
          <w:b/>
          <w:bCs/>
        </w:rPr>
      </w:pPr>
      <w:r w:rsidRPr="00D556FC">
        <w:rPr>
          <w:b/>
          <w:bCs/>
        </w:rPr>
        <w:t>Explain</w:t>
      </w:r>
      <w:r w:rsidR="00F71D33" w:rsidRPr="00D556FC">
        <w:rPr>
          <w:b/>
          <w:bCs/>
        </w:rPr>
        <w:t xml:space="preserve"> the three </w:t>
      </w:r>
      <w:r w:rsidR="00C17E60" w:rsidRPr="00D556FC">
        <w:rPr>
          <w:b/>
          <w:bCs/>
        </w:rPr>
        <w:t xml:space="preserve">(3) </w:t>
      </w:r>
      <w:r w:rsidR="00F71D33" w:rsidRPr="00D556FC">
        <w:rPr>
          <w:b/>
          <w:bCs/>
        </w:rPr>
        <w:t xml:space="preserve">key components </w:t>
      </w:r>
      <w:r w:rsidRPr="00D556FC">
        <w:rPr>
          <w:b/>
          <w:bCs/>
        </w:rPr>
        <w:t>to</w:t>
      </w:r>
      <w:r w:rsidR="00F71D33" w:rsidRPr="00D556FC">
        <w:rPr>
          <w:b/>
          <w:bCs/>
        </w:rPr>
        <w:t xml:space="preserve"> </w:t>
      </w:r>
      <w:r w:rsidR="008F2AE6" w:rsidRPr="00D556FC">
        <w:rPr>
          <w:b/>
          <w:bCs/>
        </w:rPr>
        <w:t>c</w:t>
      </w:r>
      <w:r w:rsidR="00676B43" w:rsidRPr="00D556FC">
        <w:rPr>
          <w:b/>
          <w:bCs/>
        </w:rPr>
        <w:t xml:space="preserve">aller </w:t>
      </w:r>
      <w:r w:rsidR="00F71D33" w:rsidRPr="00D556FC">
        <w:rPr>
          <w:b/>
          <w:bCs/>
        </w:rPr>
        <w:t>chest compressions</w:t>
      </w:r>
      <w:r w:rsidR="005B2054" w:rsidRPr="00D556FC">
        <w:rPr>
          <w:b/>
          <w:bCs/>
        </w:rPr>
        <w:t>.</w:t>
      </w:r>
    </w:p>
    <w:p w14:paraId="75C06AC4" w14:textId="026A0287" w:rsidR="0089657A" w:rsidRPr="00D556FC" w:rsidRDefault="0089657A" w:rsidP="007353FD">
      <w:pPr>
        <w:pStyle w:val="Body"/>
        <w:numPr>
          <w:ilvl w:val="0"/>
          <w:numId w:val="23"/>
        </w:numPr>
        <w:spacing w:after="0"/>
        <w:ind w:left="1080" w:right="0"/>
        <w:rPr>
          <w:rFonts w:cstheme="minorHAnsi"/>
        </w:rPr>
      </w:pPr>
      <w:r w:rsidRPr="00D556FC">
        <w:rPr>
          <w:rFonts w:cstheme="minorHAnsi"/>
        </w:rPr>
        <w:t xml:space="preserve">Compression </w:t>
      </w:r>
      <w:r w:rsidR="005E7BF1" w:rsidRPr="00D556FC">
        <w:rPr>
          <w:rFonts w:cstheme="minorHAnsi"/>
        </w:rPr>
        <w:t>r</w:t>
      </w:r>
      <w:r w:rsidRPr="00D556FC">
        <w:rPr>
          <w:rFonts w:cstheme="minorHAnsi"/>
        </w:rPr>
        <w:t>ate</w:t>
      </w:r>
    </w:p>
    <w:p w14:paraId="45D5537D" w14:textId="6584E234" w:rsidR="00C14EC7" w:rsidRPr="00D556FC" w:rsidRDefault="00D5116F" w:rsidP="009D1BF3">
      <w:pPr>
        <w:pStyle w:val="Body"/>
        <w:numPr>
          <w:ilvl w:val="1"/>
          <w:numId w:val="23"/>
        </w:numPr>
        <w:spacing w:after="0"/>
        <w:ind w:left="1627" w:right="0"/>
        <w:jc w:val="left"/>
        <w:rPr>
          <w:rFonts w:cstheme="minorHAnsi"/>
        </w:rPr>
      </w:pPr>
      <w:r w:rsidRPr="00D556FC">
        <w:rPr>
          <w:rFonts w:cstheme="minorHAnsi"/>
        </w:rPr>
        <w:t>A rate of 100 – 120 compressions per minute (</w:t>
      </w:r>
      <w:r w:rsidR="003F12E6" w:rsidRPr="00D556FC">
        <w:rPr>
          <w:rFonts w:cstheme="minorHAnsi"/>
        </w:rPr>
        <w:t>CPM</w:t>
      </w:r>
      <w:r w:rsidRPr="00D556FC">
        <w:rPr>
          <w:rFonts w:cstheme="minorHAnsi"/>
        </w:rPr>
        <w:t xml:space="preserve">) is optimal. </w:t>
      </w:r>
    </w:p>
    <w:p w14:paraId="643EAE52" w14:textId="77777777" w:rsidR="00ED2FF3" w:rsidRPr="00D556FC" w:rsidRDefault="00D5116F" w:rsidP="009D1BF3">
      <w:pPr>
        <w:pStyle w:val="Body"/>
        <w:numPr>
          <w:ilvl w:val="1"/>
          <w:numId w:val="23"/>
        </w:numPr>
        <w:spacing w:after="0"/>
        <w:ind w:left="1627" w:right="0"/>
        <w:jc w:val="left"/>
        <w:rPr>
          <w:rFonts w:cstheme="minorHAnsi"/>
        </w:rPr>
      </w:pPr>
      <w:r w:rsidRPr="00D556FC">
        <w:rPr>
          <w:rFonts w:cstheme="minorHAnsi"/>
        </w:rPr>
        <w:t>Metronomes are inexpensive, there are several free metronome desktop and smart phone applications are available.</w:t>
      </w:r>
    </w:p>
    <w:p w14:paraId="78E4E3FE" w14:textId="3EA01299" w:rsidR="00D5116F" w:rsidRPr="00D556FC" w:rsidRDefault="00FB5BC2" w:rsidP="009D1BF3">
      <w:pPr>
        <w:pStyle w:val="Body"/>
        <w:numPr>
          <w:ilvl w:val="2"/>
          <w:numId w:val="23"/>
        </w:numPr>
        <w:spacing w:after="0"/>
        <w:ind w:left="2347" w:right="0" w:hanging="187"/>
        <w:jc w:val="left"/>
        <w:rPr>
          <w:rFonts w:cstheme="minorHAnsi"/>
        </w:rPr>
      </w:pPr>
      <w:r w:rsidRPr="00D556FC">
        <w:rPr>
          <w:rFonts w:cstheme="minorHAnsi"/>
        </w:rPr>
        <w:t xml:space="preserve">The metronome is an invaluable tool </w:t>
      </w:r>
      <w:r w:rsidR="00513DB9" w:rsidRPr="00D556FC">
        <w:rPr>
          <w:rFonts w:cstheme="minorHAnsi"/>
        </w:rPr>
        <w:t xml:space="preserve">for the </w:t>
      </w:r>
      <w:r w:rsidR="003C35CC" w:rsidRPr="00D556FC">
        <w:rPr>
          <w:rFonts w:cstheme="minorHAnsi"/>
        </w:rPr>
        <w:t>t</w:t>
      </w:r>
      <w:r w:rsidR="00513DB9" w:rsidRPr="00D556FC">
        <w:rPr>
          <w:rFonts w:cstheme="minorHAnsi"/>
        </w:rPr>
        <w:t>elecommunicator, it allows them to focus on the task at hand instead of trying to count</w:t>
      </w:r>
      <w:r w:rsidR="00456BBD" w:rsidRPr="00D556FC">
        <w:rPr>
          <w:rFonts w:cstheme="minorHAnsi"/>
        </w:rPr>
        <w:t xml:space="preserve"> for the </w:t>
      </w:r>
      <w:r w:rsidR="008F2AE6" w:rsidRPr="00D556FC">
        <w:rPr>
          <w:rFonts w:cstheme="minorHAnsi"/>
        </w:rPr>
        <w:t>c</w:t>
      </w:r>
      <w:r w:rsidR="00456BBD" w:rsidRPr="00D556FC">
        <w:rPr>
          <w:rFonts w:cstheme="minorHAnsi"/>
        </w:rPr>
        <w:t>aller.</w:t>
      </w:r>
    </w:p>
    <w:p w14:paraId="315ECF5D" w14:textId="54991EB7" w:rsidR="00ED2FF3" w:rsidRPr="00D556FC" w:rsidRDefault="00D5116F" w:rsidP="009D1BF3">
      <w:pPr>
        <w:pStyle w:val="Body"/>
        <w:numPr>
          <w:ilvl w:val="1"/>
          <w:numId w:val="23"/>
        </w:numPr>
        <w:spacing w:after="0"/>
        <w:ind w:left="1627" w:right="0"/>
        <w:jc w:val="left"/>
        <w:rPr>
          <w:rFonts w:cstheme="minorHAnsi"/>
        </w:rPr>
      </w:pPr>
      <w:r w:rsidRPr="00D556FC">
        <w:rPr>
          <w:rFonts w:cstheme="minorHAnsi"/>
        </w:rPr>
        <w:t xml:space="preserve">To confirm that the </w:t>
      </w:r>
      <w:r w:rsidR="008F2AE6" w:rsidRPr="00D556FC">
        <w:rPr>
          <w:rFonts w:cstheme="minorHAnsi"/>
        </w:rPr>
        <w:t>c</w:t>
      </w:r>
      <w:r w:rsidRPr="00D556FC">
        <w:rPr>
          <w:rFonts w:cstheme="minorHAnsi"/>
        </w:rPr>
        <w:t xml:space="preserve">aller has begun compressions, and to ensure </w:t>
      </w:r>
      <w:r w:rsidR="002D0CA7" w:rsidRPr="00D556FC">
        <w:rPr>
          <w:rFonts w:cstheme="minorHAnsi"/>
        </w:rPr>
        <w:t>the compressions</w:t>
      </w:r>
      <w:r w:rsidRPr="00D556FC">
        <w:rPr>
          <w:rFonts w:cstheme="minorHAnsi"/>
        </w:rPr>
        <w:t xml:space="preserve"> are at the appropriate rate, the </w:t>
      </w:r>
      <w:r w:rsidR="008F2AE6" w:rsidRPr="00D556FC">
        <w:rPr>
          <w:rFonts w:cstheme="minorHAnsi"/>
        </w:rPr>
        <w:t>c</w:t>
      </w:r>
      <w:r w:rsidRPr="00D556FC">
        <w:rPr>
          <w:rFonts w:cstheme="minorHAnsi"/>
        </w:rPr>
        <w:t xml:space="preserve">aller should be asked to count out loud. </w:t>
      </w:r>
    </w:p>
    <w:p w14:paraId="24051630" w14:textId="31F05348" w:rsidR="00B03051" w:rsidRPr="00D556FC" w:rsidRDefault="00D5116F" w:rsidP="009D1BF3">
      <w:pPr>
        <w:pStyle w:val="Body"/>
        <w:numPr>
          <w:ilvl w:val="2"/>
          <w:numId w:val="23"/>
        </w:numPr>
        <w:spacing w:after="0"/>
        <w:ind w:left="2347" w:right="0" w:hanging="187"/>
        <w:jc w:val="left"/>
        <w:rPr>
          <w:rFonts w:cstheme="minorHAnsi"/>
        </w:rPr>
      </w:pPr>
      <w:r w:rsidRPr="00D556FC">
        <w:rPr>
          <w:rFonts w:cstheme="minorHAnsi"/>
        </w:rPr>
        <w:t xml:space="preserve">Counting out loud may tire the </w:t>
      </w:r>
      <w:r w:rsidR="008F2AE6" w:rsidRPr="00D556FC">
        <w:rPr>
          <w:rFonts w:cstheme="minorHAnsi"/>
        </w:rPr>
        <w:t>c</w:t>
      </w:r>
      <w:r w:rsidRPr="00D556FC">
        <w:rPr>
          <w:rFonts w:cstheme="minorHAnsi"/>
        </w:rPr>
        <w:t xml:space="preserve">aller though, so it is not necessary for them to count for the duration of the call. </w:t>
      </w:r>
      <w:r w:rsidR="002A6C7C" w:rsidRPr="00D556FC">
        <w:rPr>
          <w:rFonts w:cstheme="minorHAnsi"/>
        </w:rPr>
        <w:t>Caller can only stop counting out loud if the telecommunicator takes over the verbal counts.</w:t>
      </w:r>
      <w:r w:rsidR="00421F2D" w:rsidRPr="00D556FC">
        <w:rPr>
          <w:rFonts w:cstheme="minorHAnsi"/>
        </w:rPr>
        <w:t xml:space="preserve"> One </w:t>
      </w:r>
      <w:r w:rsidR="006214F4" w:rsidRPr="00D556FC">
        <w:rPr>
          <w:rFonts w:cstheme="minorHAnsi"/>
        </w:rPr>
        <w:t>participant in the T-CPR process must always be counting out loud.</w:t>
      </w:r>
    </w:p>
    <w:p w14:paraId="5B6C3AED" w14:textId="32BDD85D" w:rsidR="00B03051" w:rsidRPr="00D556FC" w:rsidRDefault="00D5116F" w:rsidP="009D1BF3">
      <w:pPr>
        <w:pStyle w:val="Body"/>
        <w:numPr>
          <w:ilvl w:val="2"/>
          <w:numId w:val="23"/>
        </w:numPr>
        <w:spacing w:after="0"/>
        <w:ind w:left="2347" w:right="0" w:hanging="187"/>
        <w:jc w:val="left"/>
        <w:rPr>
          <w:rFonts w:cstheme="minorHAnsi"/>
        </w:rPr>
      </w:pPr>
      <w:r w:rsidRPr="00D556FC">
        <w:rPr>
          <w:rFonts w:cstheme="minorHAnsi"/>
        </w:rPr>
        <w:t xml:space="preserve">The goal with asking the </w:t>
      </w:r>
      <w:r w:rsidR="008F2AE6" w:rsidRPr="00D556FC">
        <w:rPr>
          <w:rFonts w:cstheme="minorHAnsi"/>
        </w:rPr>
        <w:t>c</w:t>
      </w:r>
      <w:r w:rsidRPr="00D556FC">
        <w:rPr>
          <w:rFonts w:cstheme="minorHAnsi"/>
        </w:rPr>
        <w:t xml:space="preserve">aller to count out loud is to ensure compliance with instructions and to confirm that the </w:t>
      </w:r>
      <w:r w:rsidR="008F2AE6" w:rsidRPr="00D556FC">
        <w:rPr>
          <w:rFonts w:cstheme="minorHAnsi"/>
        </w:rPr>
        <w:t>c</w:t>
      </w:r>
      <w:r w:rsidRPr="00D556FC">
        <w:rPr>
          <w:rFonts w:cstheme="minorHAnsi"/>
        </w:rPr>
        <w:t xml:space="preserve">aller is delivering compressions at the appropriate rate. </w:t>
      </w:r>
    </w:p>
    <w:p w14:paraId="584410F9" w14:textId="156A66BB" w:rsidR="00D5116F" w:rsidRPr="00D556FC" w:rsidRDefault="00D5116F" w:rsidP="009D1BF3">
      <w:pPr>
        <w:pStyle w:val="Body"/>
        <w:numPr>
          <w:ilvl w:val="2"/>
          <w:numId w:val="23"/>
        </w:numPr>
        <w:spacing w:after="0"/>
        <w:ind w:left="2347" w:right="0" w:hanging="187"/>
        <w:jc w:val="left"/>
        <w:rPr>
          <w:rFonts w:cstheme="minorHAnsi"/>
        </w:rPr>
      </w:pPr>
      <w:r w:rsidRPr="00D556FC">
        <w:rPr>
          <w:rFonts w:cstheme="minorHAnsi"/>
        </w:rPr>
        <w:lastRenderedPageBreak/>
        <w:t xml:space="preserve">Once </w:t>
      </w:r>
      <w:r w:rsidR="00B03051" w:rsidRPr="00D556FC">
        <w:rPr>
          <w:rFonts w:cstheme="minorHAnsi"/>
        </w:rPr>
        <w:t>appropriate rate of compression has been established</w:t>
      </w:r>
      <w:r w:rsidRPr="00D556FC">
        <w:rPr>
          <w:rFonts w:cstheme="minorHAnsi"/>
        </w:rPr>
        <w:t xml:space="preserve">, the </w:t>
      </w:r>
      <w:r w:rsidR="003C35CC" w:rsidRPr="00D556FC">
        <w:rPr>
          <w:rFonts w:cstheme="minorHAnsi"/>
        </w:rPr>
        <w:t>t</w:t>
      </w:r>
      <w:r w:rsidRPr="00D556FC">
        <w:rPr>
          <w:rFonts w:cstheme="minorHAnsi"/>
        </w:rPr>
        <w:t xml:space="preserve">elecommunicator may take over counting for the </w:t>
      </w:r>
      <w:r w:rsidR="008F2AE6" w:rsidRPr="00D556FC">
        <w:rPr>
          <w:rFonts w:cstheme="minorHAnsi"/>
        </w:rPr>
        <w:t>c</w:t>
      </w:r>
      <w:r w:rsidRPr="00D556FC">
        <w:rPr>
          <w:rFonts w:cstheme="minorHAnsi"/>
        </w:rPr>
        <w:t xml:space="preserve">aller. </w:t>
      </w:r>
    </w:p>
    <w:p w14:paraId="70847741" w14:textId="37EFAA2B" w:rsidR="0089657A" w:rsidRPr="00D556FC" w:rsidRDefault="0089657A" w:rsidP="007353FD">
      <w:pPr>
        <w:pStyle w:val="Body"/>
        <w:numPr>
          <w:ilvl w:val="0"/>
          <w:numId w:val="23"/>
        </w:numPr>
        <w:spacing w:after="0"/>
        <w:ind w:left="1080" w:right="0"/>
        <w:jc w:val="left"/>
        <w:rPr>
          <w:rFonts w:cstheme="minorHAnsi"/>
        </w:rPr>
      </w:pPr>
      <w:r w:rsidRPr="00D556FC">
        <w:rPr>
          <w:rFonts w:cstheme="minorHAnsi"/>
        </w:rPr>
        <w:t>Compression depth</w:t>
      </w:r>
    </w:p>
    <w:p w14:paraId="14C3043B" w14:textId="52F64F45" w:rsidR="004848FD" w:rsidRPr="00D556FC" w:rsidRDefault="002E07DB" w:rsidP="009D1BF3">
      <w:pPr>
        <w:pStyle w:val="Body"/>
        <w:numPr>
          <w:ilvl w:val="1"/>
          <w:numId w:val="23"/>
        </w:numPr>
        <w:spacing w:after="0"/>
        <w:ind w:left="1627" w:right="0"/>
        <w:jc w:val="left"/>
        <w:rPr>
          <w:rFonts w:cstheme="minorHAnsi"/>
        </w:rPr>
      </w:pPr>
      <w:r w:rsidRPr="00D556FC">
        <w:rPr>
          <w:rFonts w:cstheme="minorHAnsi"/>
        </w:rPr>
        <w:t xml:space="preserve">Compression </w:t>
      </w:r>
      <w:r w:rsidR="006D49E9" w:rsidRPr="00D556FC">
        <w:rPr>
          <w:rFonts w:cstheme="minorHAnsi"/>
        </w:rPr>
        <w:t>d</w:t>
      </w:r>
      <w:r w:rsidRPr="00D556FC">
        <w:rPr>
          <w:rFonts w:cstheme="minorHAnsi"/>
        </w:rPr>
        <w:t xml:space="preserve">epth </w:t>
      </w:r>
      <w:r w:rsidR="006D49E9" w:rsidRPr="00D556FC">
        <w:rPr>
          <w:rFonts w:cstheme="minorHAnsi"/>
        </w:rPr>
        <w:t>e</w:t>
      </w:r>
      <w:r w:rsidRPr="00D556FC">
        <w:rPr>
          <w:rFonts w:cstheme="minorHAnsi"/>
        </w:rPr>
        <w:t xml:space="preserve">vidence suggests that proper CPR compression depth is associated with survival. </w:t>
      </w:r>
    </w:p>
    <w:p w14:paraId="67007023" w14:textId="759007DF" w:rsidR="00D75845" w:rsidRPr="00D556FC" w:rsidRDefault="002E07DB" w:rsidP="009D1BF3">
      <w:pPr>
        <w:pStyle w:val="Body"/>
        <w:numPr>
          <w:ilvl w:val="1"/>
          <w:numId w:val="23"/>
        </w:numPr>
        <w:spacing w:after="0"/>
        <w:ind w:left="1627" w:right="0"/>
        <w:jc w:val="left"/>
        <w:rPr>
          <w:rFonts w:cstheme="minorHAnsi"/>
        </w:rPr>
      </w:pPr>
      <w:r w:rsidRPr="00D556FC">
        <w:rPr>
          <w:rFonts w:cstheme="minorHAnsi"/>
        </w:rPr>
        <w:t>A depth of</w:t>
      </w:r>
      <w:r w:rsidR="005A22E5" w:rsidRPr="00D556FC">
        <w:rPr>
          <w:rFonts w:cstheme="minorHAnsi"/>
        </w:rPr>
        <w:t xml:space="preserve"> two inches </w:t>
      </w:r>
      <w:r w:rsidRPr="00D556FC">
        <w:rPr>
          <w:rFonts w:cstheme="minorHAnsi"/>
        </w:rPr>
        <w:t xml:space="preserve">is optimal, but how is a </w:t>
      </w:r>
      <w:r w:rsidR="008F2AE6" w:rsidRPr="00D556FC">
        <w:rPr>
          <w:rFonts w:cstheme="minorHAnsi"/>
        </w:rPr>
        <w:t>c</w:t>
      </w:r>
      <w:r w:rsidRPr="00D556FC">
        <w:rPr>
          <w:rFonts w:cstheme="minorHAnsi"/>
        </w:rPr>
        <w:t xml:space="preserve">aller to be expected to assess that depth? The reality is, they really </w:t>
      </w:r>
      <w:r w:rsidR="000C3746" w:rsidRPr="00D556FC">
        <w:rPr>
          <w:rFonts w:cstheme="minorHAnsi"/>
        </w:rPr>
        <w:t>cannot</w:t>
      </w:r>
      <w:r w:rsidRPr="00D556FC">
        <w:rPr>
          <w:rFonts w:cstheme="minorHAnsi"/>
        </w:rPr>
        <w:t xml:space="preserve">. So, when providing instructions, </w:t>
      </w:r>
      <w:r w:rsidR="008F2AE6" w:rsidRPr="00D556FC">
        <w:rPr>
          <w:rFonts w:cstheme="minorHAnsi"/>
        </w:rPr>
        <w:t>c</w:t>
      </w:r>
      <w:r w:rsidRPr="00D556FC">
        <w:rPr>
          <w:rFonts w:cstheme="minorHAnsi"/>
        </w:rPr>
        <w:t>allers should be encouraged to “push as hard as you can.”</w:t>
      </w:r>
    </w:p>
    <w:p w14:paraId="54FE5B30" w14:textId="3790B648" w:rsidR="002E07DB" w:rsidRPr="00D556FC" w:rsidRDefault="002E07DB" w:rsidP="009D1BF3">
      <w:pPr>
        <w:pStyle w:val="Body"/>
        <w:numPr>
          <w:ilvl w:val="2"/>
          <w:numId w:val="23"/>
        </w:numPr>
        <w:spacing w:after="0"/>
        <w:ind w:left="2347" w:right="0" w:hanging="187"/>
        <w:jc w:val="left"/>
        <w:rPr>
          <w:rFonts w:cstheme="minorHAnsi"/>
        </w:rPr>
      </w:pPr>
      <w:r w:rsidRPr="00D556FC">
        <w:rPr>
          <w:rFonts w:cstheme="minorHAnsi"/>
        </w:rPr>
        <w:t xml:space="preserve">With </w:t>
      </w:r>
      <w:r w:rsidR="008F2AE6" w:rsidRPr="00D556FC">
        <w:rPr>
          <w:rFonts w:cstheme="minorHAnsi"/>
        </w:rPr>
        <w:t>c</w:t>
      </w:r>
      <w:r w:rsidR="00676B43" w:rsidRPr="00D556FC">
        <w:rPr>
          <w:rFonts w:cstheme="minorHAnsi"/>
        </w:rPr>
        <w:t>aller</w:t>
      </w:r>
      <w:r w:rsidRPr="00D556FC">
        <w:rPr>
          <w:rFonts w:cstheme="minorHAnsi"/>
        </w:rPr>
        <w:t xml:space="preserve">, there is little concern that they will push too deep. In fact, typically </w:t>
      </w:r>
      <w:r w:rsidR="008F0144" w:rsidRPr="00D556FC">
        <w:rPr>
          <w:rFonts w:cstheme="minorHAnsi"/>
        </w:rPr>
        <w:t>c</w:t>
      </w:r>
      <w:r w:rsidRPr="00D556FC">
        <w:rPr>
          <w:rFonts w:cstheme="minorHAnsi"/>
        </w:rPr>
        <w:t>allers do not push deep enough.</w:t>
      </w:r>
    </w:p>
    <w:p w14:paraId="53EBB685" w14:textId="00600526" w:rsidR="00D75845" w:rsidRPr="00D556FC" w:rsidRDefault="00EC57D2" w:rsidP="007353FD">
      <w:pPr>
        <w:pStyle w:val="Body"/>
        <w:numPr>
          <w:ilvl w:val="0"/>
          <w:numId w:val="23"/>
        </w:numPr>
        <w:spacing w:after="0"/>
        <w:ind w:left="1080" w:right="0"/>
        <w:jc w:val="left"/>
        <w:rPr>
          <w:rFonts w:cstheme="minorHAnsi"/>
        </w:rPr>
      </w:pPr>
      <w:r w:rsidRPr="00D556FC">
        <w:rPr>
          <w:rFonts w:cstheme="minorHAnsi"/>
        </w:rPr>
        <w:t xml:space="preserve">Compression </w:t>
      </w:r>
      <w:r w:rsidR="00E10543" w:rsidRPr="00D556FC">
        <w:rPr>
          <w:rFonts w:cstheme="minorHAnsi"/>
        </w:rPr>
        <w:t>r</w:t>
      </w:r>
      <w:r w:rsidR="0089657A" w:rsidRPr="00D556FC">
        <w:rPr>
          <w:rFonts w:cstheme="minorHAnsi"/>
        </w:rPr>
        <w:t>ecoil</w:t>
      </w:r>
    </w:p>
    <w:p w14:paraId="798A6C98" w14:textId="2E64BCB9" w:rsidR="00B1052F" w:rsidRPr="00D556FC" w:rsidRDefault="00A0680E" w:rsidP="009D1BF3">
      <w:pPr>
        <w:pStyle w:val="Body"/>
        <w:numPr>
          <w:ilvl w:val="1"/>
          <w:numId w:val="23"/>
        </w:numPr>
        <w:spacing w:after="0"/>
        <w:ind w:left="1627" w:right="0"/>
        <w:jc w:val="left"/>
        <w:rPr>
          <w:rFonts w:cstheme="minorHAnsi"/>
        </w:rPr>
      </w:pPr>
      <w:r w:rsidRPr="00D556FC">
        <w:rPr>
          <w:rFonts w:cstheme="minorHAnsi"/>
        </w:rPr>
        <w:t xml:space="preserve">During </w:t>
      </w:r>
      <w:r w:rsidR="00A07469" w:rsidRPr="00D556FC">
        <w:rPr>
          <w:rFonts w:cstheme="minorHAnsi"/>
        </w:rPr>
        <w:t>c</w:t>
      </w:r>
      <w:r w:rsidRPr="00D556FC">
        <w:rPr>
          <w:rFonts w:cstheme="minorHAnsi"/>
        </w:rPr>
        <w:t>ompression</w:t>
      </w:r>
      <w:r w:rsidR="00414F1D" w:rsidRPr="00D556FC">
        <w:rPr>
          <w:rFonts w:cstheme="minorHAnsi"/>
        </w:rPr>
        <w:t xml:space="preserve"> oxygenated blood is moved out of the heart and lungs to the brain and other vital organs.</w:t>
      </w:r>
    </w:p>
    <w:p w14:paraId="46D5D446" w14:textId="6FF8B39D" w:rsidR="00880FD1" w:rsidRPr="00D556FC" w:rsidRDefault="00B1052F" w:rsidP="009D1BF3">
      <w:pPr>
        <w:pStyle w:val="Body"/>
        <w:numPr>
          <w:ilvl w:val="1"/>
          <w:numId w:val="23"/>
        </w:numPr>
        <w:spacing w:after="0"/>
        <w:ind w:left="1627" w:right="0"/>
        <w:jc w:val="left"/>
        <w:rPr>
          <w:rFonts w:cstheme="minorHAnsi"/>
        </w:rPr>
      </w:pPr>
      <w:r w:rsidRPr="00D556FC">
        <w:rPr>
          <w:rFonts w:cstheme="minorHAnsi"/>
        </w:rPr>
        <w:t>O</w:t>
      </w:r>
      <w:r w:rsidR="00414F1D" w:rsidRPr="00D556FC">
        <w:rPr>
          <w:rFonts w:cstheme="minorHAnsi"/>
        </w:rPr>
        <w:t xml:space="preserve">nly </w:t>
      </w:r>
      <w:r w:rsidR="009621AB" w:rsidRPr="00D556FC">
        <w:rPr>
          <w:rFonts w:cstheme="minorHAnsi"/>
        </w:rPr>
        <w:t>during</w:t>
      </w:r>
      <w:r w:rsidR="00414F1D" w:rsidRPr="00D556FC">
        <w:rPr>
          <w:rFonts w:cstheme="minorHAnsi"/>
        </w:rPr>
        <w:t xml:space="preserve"> the </w:t>
      </w:r>
      <w:r w:rsidR="002E07DB" w:rsidRPr="00D556FC">
        <w:rPr>
          <w:rFonts w:cstheme="minorHAnsi"/>
        </w:rPr>
        <w:t>decompression</w:t>
      </w:r>
      <w:r w:rsidR="00414F1D" w:rsidRPr="00D556FC">
        <w:rPr>
          <w:rFonts w:cstheme="minorHAnsi"/>
        </w:rPr>
        <w:t xml:space="preserve"> phase (“</w:t>
      </w:r>
      <w:r w:rsidR="00946243" w:rsidRPr="00D556FC">
        <w:rPr>
          <w:rFonts w:cstheme="minorHAnsi"/>
        </w:rPr>
        <w:t>r</w:t>
      </w:r>
      <w:r w:rsidR="00414F1D" w:rsidRPr="00D556FC">
        <w:rPr>
          <w:rFonts w:cstheme="minorHAnsi"/>
        </w:rPr>
        <w:t xml:space="preserve">ecoil”) </w:t>
      </w:r>
      <w:r w:rsidR="009621AB" w:rsidRPr="00D556FC">
        <w:rPr>
          <w:rFonts w:cstheme="minorHAnsi"/>
        </w:rPr>
        <w:t>will</w:t>
      </w:r>
      <w:r w:rsidR="00414F1D" w:rsidRPr="00D556FC">
        <w:rPr>
          <w:rFonts w:cstheme="minorHAnsi"/>
        </w:rPr>
        <w:t xml:space="preserve"> blood come into </w:t>
      </w:r>
      <w:r w:rsidR="00FD1B8C" w:rsidRPr="00D556FC">
        <w:rPr>
          <w:rFonts w:cstheme="minorHAnsi"/>
        </w:rPr>
        <w:t xml:space="preserve">the </w:t>
      </w:r>
      <w:r w:rsidR="00414F1D" w:rsidRPr="00D556FC">
        <w:rPr>
          <w:rFonts w:cstheme="minorHAnsi"/>
        </w:rPr>
        <w:t xml:space="preserve">heart. </w:t>
      </w:r>
    </w:p>
    <w:p w14:paraId="33C0175F" w14:textId="7EB23EE5" w:rsidR="00607056" w:rsidRPr="00D556FC" w:rsidRDefault="00414F1D" w:rsidP="009D1BF3">
      <w:pPr>
        <w:pStyle w:val="Body"/>
        <w:numPr>
          <w:ilvl w:val="2"/>
          <w:numId w:val="23"/>
        </w:numPr>
        <w:spacing w:after="0"/>
        <w:ind w:left="2347" w:right="0" w:hanging="187"/>
        <w:jc w:val="left"/>
        <w:rPr>
          <w:rFonts w:cstheme="minorHAnsi"/>
        </w:rPr>
      </w:pPr>
      <w:r w:rsidRPr="00D556FC">
        <w:rPr>
          <w:rFonts w:cstheme="minorHAnsi"/>
        </w:rPr>
        <w:t>When the chest recoils, decreased pressure in the chest cavity creates a vacuum, causing the heart and lungs to refill with blood that will once again be moved through the body with the next compression.</w:t>
      </w:r>
    </w:p>
    <w:p w14:paraId="71D942FA" w14:textId="77777777" w:rsidR="008A63FA" w:rsidRDefault="008A63FA" w:rsidP="008A63FA">
      <w:pPr>
        <w:pStyle w:val="Body"/>
        <w:spacing w:after="0"/>
        <w:ind w:left="0" w:right="0"/>
        <w:jc w:val="left"/>
        <w:rPr>
          <w:rFonts w:cstheme="minorHAnsi"/>
          <w:b/>
        </w:rPr>
      </w:pPr>
    </w:p>
    <w:p w14:paraId="46B64BD6" w14:textId="62A3C899" w:rsidR="00035447" w:rsidRPr="00D556FC" w:rsidRDefault="00035447" w:rsidP="008A63FA">
      <w:pPr>
        <w:pStyle w:val="Body"/>
        <w:spacing w:after="0"/>
        <w:ind w:left="0" w:right="0"/>
        <w:jc w:val="left"/>
        <w:rPr>
          <w:rFonts w:cstheme="minorHAnsi"/>
        </w:rPr>
      </w:pPr>
      <w:r w:rsidRPr="00D556FC">
        <w:rPr>
          <w:rFonts w:cstheme="minorHAnsi"/>
          <w:b/>
        </w:rPr>
        <w:t>INSTRUCTOR NOTE:</w:t>
      </w:r>
      <w:r w:rsidRPr="00D556FC">
        <w:rPr>
          <w:rFonts w:cstheme="minorHAnsi"/>
        </w:rPr>
        <w:tab/>
      </w:r>
      <w:r w:rsidR="00F97A0B">
        <w:rPr>
          <w:rFonts w:cstheme="minorHAnsi"/>
        </w:rPr>
        <w:t>Using rescue breaths vs</w:t>
      </w:r>
      <w:r w:rsidR="00F95B0C">
        <w:rPr>
          <w:rFonts w:cstheme="minorHAnsi"/>
        </w:rPr>
        <w:t>.</w:t>
      </w:r>
      <w:r w:rsidR="00F97A0B">
        <w:rPr>
          <w:rFonts w:cstheme="minorHAnsi"/>
        </w:rPr>
        <w:t xml:space="preserve"> not using rescue breath</w:t>
      </w:r>
      <w:r w:rsidR="00F95B0C">
        <w:rPr>
          <w:rFonts w:cstheme="minorHAnsi"/>
        </w:rPr>
        <w:t xml:space="preserve">s is a policy that is addressed at the agency level. Please instruct students to get with their </w:t>
      </w:r>
      <w:r w:rsidR="00753A3F">
        <w:rPr>
          <w:rFonts w:cstheme="minorHAnsi"/>
        </w:rPr>
        <w:t>agency</w:t>
      </w:r>
      <w:r w:rsidR="00F95B0C">
        <w:rPr>
          <w:rFonts w:cstheme="minorHAnsi"/>
        </w:rPr>
        <w:t xml:space="preserve"> regarding providing instruction on rescue breaths. </w:t>
      </w:r>
    </w:p>
    <w:p w14:paraId="1723CAF6" w14:textId="77777777" w:rsidR="005B2054" w:rsidRPr="00D556FC" w:rsidRDefault="005B2054" w:rsidP="005B2054">
      <w:pPr>
        <w:pStyle w:val="Body"/>
        <w:spacing w:after="0"/>
        <w:ind w:left="2347" w:right="0"/>
        <w:jc w:val="left"/>
        <w:rPr>
          <w:rFonts w:cstheme="minorHAnsi"/>
        </w:rPr>
      </w:pPr>
    </w:p>
    <w:p w14:paraId="7A588782" w14:textId="239617F5" w:rsidR="001B7A09" w:rsidRPr="00D556FC" w:rsidRDefault="00FC6D10" w:rsidP="007353FD">
      <w:pPr>
        <w:pStyle w:val="Heading2"/>
        <w:numPr>
          <w:ilvl w:val="1"/>
          <w:numId w:val="5"/>
        </w:numPr>
        <w:spacing w:after="0"/>
        <w:ind w:left="720" w:hanging="720"/>
        <w:jc w:val="left"/>
        <w:rPr>
          <w:b/>
          <w:bCs/>
        </w:rPr>
      </w:pPr>
      <w:r w:rsidRPr="00D556FC">
        <w:rPr>
          <w:b/>
          <w:bCs/>
        </w:rPr>
        <w:t xml:space="preserve">Describe </w:t>
      </w:r>
      <w:r w:rsidR="00EE34B0" w:rsidRPr="00D556FC">
        <w:rPr>
          <w:b/>
          <w:bCs/>
        </w:rPr>
        <w:t>what happen</w:t>
      </w:r>
      <w:r w:rsidR="00CC0AD1" w:rsidRPr="00D556FC">
        <w:rPr>
          <w:b/>
          <w:bCs/>
        </w:rPr>
        <w:t>s</w:t>
      </w:r>
      <w:r w:rsidR="00EE34B0" w:rsidRPr="00D556FC">
        <w:rPr>
          <w:b/>
          <w:bCs/>
        </w:rPr>
        <w:t xml:space="preserve"> if there is a pause in compressions.</w:t>
      </w:r>
    </w:p>
    <w:p w14:paraId="5FF921E5" w14:textId="3C92DFB0" w:rsidR="00EE34B0" w:rsidRPr="00D556FC" w:rsidRDefault="00BE755B" w:rsidP="007353FD">
      <w:pPr>
        <w:pStyle w:val="Body"/>
        <w:numPr>
          <w:ilvl w:val="0"/>
          <w:numId w:val="24"/>
        </w:numPr>
        <w:spacing w:after="0"/>
        <w:ind w:left="1080" w:right="0"/>
        <w:jc w:val="left"/>
        <w:rPr>
          <w:rFonts w:cstheme="minorHAnsi"/>
        </w:rPr>
      </w:pPr>
      <w:r w:rsidRPr="00D556FC">
        <w:rPr>
          <w:rFonts w:cstheme="minorHAnsi"/>
        </w:rPr>
        <w:t>When proper compressions are delivered, it will take approximately</w:t>
      </w:r>
      <w:r w:rsidR="00CF0663" w:rsidRPr="00D556FC">
        <w:rPr>
          <w:rFonts w:cstheme="minorHAnsi"/>
        </w:rPr>
        <w:t xml:space="preserve"> </w:t>
      </w:r>
      <w:r w:rsidR="003D6FFE">
        <w:rPr>
          <w:rFonts w:cstheme="minorHAnsi"/>
        </w:rPr>
        <w:t>thirty</w:t>
      </w:r>
      <w:r w:rsidRPr="00D556FC">
        <w:rPr>
          <w:rFonts w:cstheme="minorHAnsi"/>
        </w:rPr>
        <w:t xml:space="preserve"> </w:t>
      </w:r>
      <w:r w:rsidR="00CF0663" w:rsidRPr="00D556FC">
        <w:rPr>
          <w:rFonts w:cstheme="minorHAnsi"/>
        </w:rPr>
        <w:t>(</w:t>
      </w:r>
      <w:r w:rsidR="008331BB">
        <w:rPr>
          <w:rFonts w:cstheme="minorHAnsi"/>
        </w:rPr>
        <w:t>30</w:t>
      </w:r>
      <w:r w:rsidR="00CF0663" w:rsidRPr="00D556FC">
        <w:rPr>
          <w:rFonts w:cstheme="minorHAnsi"/>
        </w:rPr>
        <w:t>)</w:t>
      </w:r>
      <w:r w:rsidRPr="00D556FC">
        <w:rPr>
          <w:rFonts w:cstheme="minorHAnsi"/>
        </w:rPr>
        <w:t xml:space="preserve"> compressions before sufficient pressure is created to begin circulating blood through the body</w:t>
      </w:r>
      <w:r w:rsidR="00395834">
        <w:rPr>
          <w:rFonts w:cstheme="minorHAnsi"/>
        </w:rPr>
        <w:t xml:space="preserve"> (</w:t>
      </w:r>
      <w:r w:rsidR="0080015A">
        <w:rPr>
          <w:rFonts w:cstheme="minorHAnsi"/>
          <w:i/>
          <w:iCs/>
        </w:rPr>
        <w:t>“Continuous Chest Compressions</w:t>
      </w:r>
      <w:r w:rsidR="00801BE4">
        <w:rPr>
          <w:rFonts w:cstheme="minorHAnsi"/>
          <w:i/>
          <w:iCs/>
        </w:rPr>
        <w:t>”</w:t>
      </w:r>
      <w:r w:rsidR="0080015A">
        <w:rPr>
          <w:rFonts w:cstheme="minorHAnsi"/>
          <w:i/>
          <w:iCs/>
        </w:rPr>
        <w:t xml:space="preserve">, </w:t>
      </w:r>
      <w:r w:rsidR="00801BE4">
        <w:rPr>
          <w:rFonts w:cstheme="minorHAnsi"/>
          <w:i/>
          <w:iCs/>
        </w:rPr>
        <w:t>2016</w:t>
      </w:r>
      <w:r w:rsidR="00395834">
        <w:rPr>
          <w:rFonts w:cstheme="minorHAnsi"/>
        </w:rPr>
        <w:t>)</w:t>
      </w:r>
      <w:r w:rsidRPr="00D556FC">
        <w:rPr>
          <w:rFonts w:cstheme="minorHAnsi"/>
        </w:rPr>
        <w:t>.</w:t>
      </w:r>
    </w:p>
    <w:p w14:paraId="7043E1F6" w14:textId="1A1EFE19" w:rsidR="008E5F8B" w:rsidRPr="00D556FC" w:rsidRDefault="00B13490" w:rsidP="007353FD">
      <w:pPr>
        <w:pStyle w:val="Body"/>
        <w:numPr>
          <w:ilvl w:val="0"/>
          <w:numId w:val="24"/>
        </w:numPr>
        <w:spacing w:after="0"/>
        <w:ind w:left="1080" w:right="0"/>
        <w:jc w:val="left"/>
        <w:rPr>
          <w:rFonts w:cstheme="minorHAnsi"/>
        </w:rPr>
      </w:pPr>
      <w:r w:rsidRPr="00D556FC">
        <w:rPr>
          <w:rFonts w:cstheme="minorHAnsi"/>
        </w:rPr>
        <w:t xml:space="preserve">If compressions are stopped or interrupted, it takes only </w:t>
      </w:r>
      <w:r w:rsidR="002B4F50" w:rsidRPr="00D556FC">
        <w:rPr>
          <w:rFonts w:cstheme="minorHAnsi"/>
        </w:rPr>
        <w:t>three (3)</w:t>
      </w:r>
      <w:r w:rsidRPr="00D556FC">
        <w:rPr>
          <w:rFonts w:cstheme="minorHAnsi"/>
        </w:rPr>
        <w:t xml:space="preserve"> seconds for blood pressure to fall to zero. </w:t>
      </w:r>
    </w:p>
    <w:p w14:paraId="14952049" w14:textId="76E441ED" w:rsidR="00607056" w:rsidRDefault="00B13490" w:rsidP="009D1BF3">
      <w:pPr>
        <w:pStyle w:val="Body"/>
        <w:numPr>
          <w:ilvl w:val="1"/>
          <w:numId w:val="24"/>
        </w:numPr>
        <w:spacing w:after="0"/>
        <w:ind w:right="0"/>
        <w:jc w:val="left"/>
        <w:rPr>
          <w:rFonts w:cstheme="minorHAnsi"/>
        </w:rPr>
      </w:pPr>
      <w:r w:rsidRPr="00D556FC">
        <w:rPr>
          <w:rFonts w:cstheme="minorHAnsi"/>
        </w:rPr>
        <w:t xml:space="preserve">Once chest compressions have begun, it is very important </w:t>
      </w:r>
      <w:r w:rsidR="003C35CC" w:rsidRPr="00D556FC">
        <w:rPr>
          <w:rFonts w:cstheme="minorHAnsi"/>
        </w:rPr>
        <w:t>t</w:t>
      </w:r>
      <w:r w:rsidRPr="00D556FC">
        <w:rPr>
          <w:rFonts w:cstheme="minorHAnsi"/>
        </w:rPr>
        <w:t xml:space="preserve">elecommunicators not distract </w:t>
      </w:r>
      <w:r w:rsidR="008F2AE6" w:rsidRPr="00D556FC">
        <w:rPr>
          <w:rFonts w:cstheme="minorHAnsi"/>
        </w:rPr>
        <w:t>c</w:t>
      </w:r>
      <w:r w:rsidRPr="00D556FC">
        <w:rPr>
          <w:rFonts w:cstheme="minorHAnsi"/>
        </w:rPr>
        <w:t>allers (by asking unnecessary questions, for example) and lead them to pause their compressions.</w:t>
      </w:r>
    </w:p>
    <w:p w14:paraId="2DC22067" w14:textId="58093497" w:rsidR="00714A58" w:rsidRDefault="00714A58" w:rsidP="009D1BF3">
      <w:pPr>
        <w:pStyle w:val="Body"/>
        <w:numPr>
          <w:ilvl w:val="1"/>
          <w:numId w:val="24"/>
        </w:numPr>
        <w:spacing w:after="0"/>
        <w:ind w:right="0"/>
        <w:jc w:val="left"/>
        <w:rPr>
          <w:rFonts w:cstheme="minorHAnsi"/>
        </w:rPr>
      </w:pPr>
      <w:r>
        <w:rPr>
          <w:rFonts w:cstheme="minorHAnsi"/>
        </w:rPr>
        <w:t xml:space="preserve">Two or more </w:t>
      </w:r>
      <w:r w:rsidRPr="00D556FC">
        <w:rPr>
          <w:rFonts w:cstheme="minorHAnsi"/>
        </w:rPr>
        <w:t>rescuer-ventilations</w:t>
      </w:r>
      <w:r>
        <w:rPr>
          <w:rFonts w:cstheme="minorHAnsi"/>
        </w:rPr>
        <w:t xml:space="preserve"> – always ask the caller if there are others that can trade out with the caller to administer compressions </w:t>
      </w:r>
    </w:p>
    <w:p w14:paraId="74336B0E" w14:textId="30F872E1" w:rsidR="00714A58" w:rsidRPr="00D556FC" w:rsidRDefault="00714A58" w:rsidP="00714A58">
      <w:pPr>
        <w:pStyle w:val="Body"/>
        <w:numPr>
          <w:ilvl w:val="2"/>
          <w:numId w:val="24"/>
        </w:numPr>
        <w:spacing w:after="0"/>
        <w:ind w:right="0"/>
        <w:jc w:val="left"/>
        <w:rPr>
          <w:rFonts w:cstheme="minorHAnsi"/>
        </w:rPr>
      </w:pPr>
      <w:r>
        <w:rPr>
          <w:rFonts w:cstheme="minorHAnsi"/>
        </w:rPr>
        <w:t>If there are others the caller can trade out with to administer the compressions, make sure that the rhythm of administering the compressions is not paused as the rescuers trade out.</w:t>
      </w:r>
    </w:p>
    <w:p w14:paraId="24DB595E" w14:textId="77777777" w:rsidR="005B2054" w:rsidRPr="00D556FC" w:rsidRDefault="005B2054" w:rsidP="005B2054">
      <w:pPr>
        <w:pStyle w:val="Body"/>
        <w:spacing w:after="0"/>
        <w:ind w:left="1627" w:right="0"/>
        <w:jc w:val="left"/>
        <w:rPr>
          <w:rFonts w:cstheme="minorHAnsi"/>
        </w:rPr>
      </w:pPr>
    </w:p>
    <w:p w14:paraId="01318D6B" w14:textId="5B519586" w:rsidR="00411AAE" w:rsidRPr="00D556FC" w:rsidRDefault="004D435E" w:rsidP="009D1BF3">
      <w:pPr>
        <w:pStyle w:val="Body"/>
        <w:spacing w:after="0"/>
        <w:ind w:left="0" w:right="0"/>
        <w:jc w:val="left"/>
        <w:rPr>
          <w:rFonts w:cstheme="minorHAnsi"/>
        </w:rPr>
      </w:pPr>
      <w:r w:rsidRPr="00D556FC">
        <w:rPr>
          <w:rFonts w:cstheme="minorHAnsi"/>
          <w:b/>
        </w:rPr>
        <w:t>INSTRUCTOR NOTE:</w:t>
      </w:r>
      <w:r w:rsidRPr="00D556FC">
        <w:rPr>
          <w:rFonts w:cstheme="minorHAnsi"/>
        </w:rPr>
        <w:tab/>
      </w:r>
      <w:r w:rsidR="00F5582D" w:rsidRPr="00D556FC">
        <w:rPr>
          <w:rFonts w:cstheme="minorHAnsi"/>
        </w:rPr>
        <w:t xml:space="preserve">Training should include simulation of suspected OHCA calls. Simulations allow </w:t>
      </w:r>
      <w:r w:rsidR="003C35CC" w:rsidRPr="00D556FC">
        <w:rPr>
          <w:rFonts w:cstheme="minorHAnsi"/>
        </w:rPr>
        <w:t>t</w:t>
      </w:r>
      <w:r w:rsidR="00F5582D" w:rsidRPr="00D556FC">
        <w:rPr>
          <w:rFonts w:cstheme="minorHAnsi"/>
        </w:rPr>
        <w:t xml:space="preserve">elecommunicators to apply their knowledge in environments where they can safely learn from mistakes and oversights. </w:t>
      </w:r>
    </w:p>
    <w:p w14:paraId="576F4952" w14:textId="55AB19F0" w:rsidR="00093F62" w:rsidRPr="00D556FC" w:rsidRDefault="00F5582D" w:rsidP="009D1BF3">
      <w:pPr>
        <w:pStyle w:val="Body"/>
        <w:numPr>
          <w:ilvl w:val="0"/>
          <w:numId w:val="27"/>
        </w:numPr>
        <w:spacing w:after="0"/>
        <w:ind w:left="1627" w:right="0"/>
        <w:jc w:val="left"/>
        <w:rPr>
          <w:rFonts w:cstheme="minorHAnsi"/>
        </w:rPr>
      </w:pPr>
      <w:r w:rsidRPr="00D556FC">
        <w:rPr>
          <w:rFonts w:cstheme="minorHAnsi"/>
        </w:rPr>
        <w:t xml:space="preserve">Simulations can be based on real OHCA </w:t>
      </w:r>
      <w:r w:rsidR="009827BC" w:rsidRPr="00D556FC">
        <w:rPr>
          <w:rFonts w:cstheme="minorHAnsi"/>
        </w:rPr>
        <w:t xml:space="preserve">calls </w:t>
      </w:r>
      <w:r w:rsidR="00192DF3" w:rsidRPr="00D556FC">
        <w:rPr>
          <w:rFonts w:cstheme="minorHAnsi"/>
        </w:rPr>
        <w:t>(some of the calls should NOT be OH</w:t>
      </w:r>
      <w:r w:rsidR="00B42B47" w:rsidRPr="00D556FC">
        <w:rPr>
          <w:rFonts w:cstheme="minorHAnsi"/>
        </w:rPr>
        <w:t xml:space="preserve">CA calls but calls that could be mistaken for one) </w:t>
      </w:r>
      <w:r w:rsidRPr="00D556FC">
        <w:rPr>
          <w:rFonts w:cstheme="minorHAnsi"/>
        </w:rPr>
        <w:t xml:space="preserve">and should present scenarios with different learning objectives. Simulate not only “typical” cases (e.g., cases where the patient is a male in his 60s who suddenly collapsed and </w:t>
      </w:r>
      <w:r w:rsidRPr="00D556FC">
        <w:rPr>
          <w:rFonts w:cstheme="minorHAnsi"/>
        </w:rPr>
        <w:lastRenderedPageBreak/>
        <w:t xml:space="preserve">requires compression-only instructions) but also </w:t>
      </w:r>
      <w:proofErr w:type="gramStart"/>
      <w:r w:rsidR="00EF7EC0" w:rsidRPr="00D556FC">
        <w:rPr>
          <w:rFonts w:cstheme="minorHAnsi"/>
        </w:rPr>
        <w:t>less</w:t>
      </w:r>
      <w:proofErr w:type="gramEnd"/>
      <w:r w:rsidR="00EF7EC0" w:rsidRPr="00D556FC">
        <w:rPr>
          <w:rFonts w:cstheme="minorHAnsi"/>
        </w:rPr>
        <w:t xml:space="preserve"> common</w:t>
      </w:r>
      <w:r w:rsidR="0076652D">
        <w:rPr>
          <w:rFonts w:cstheme="minorHAnsi"/>
        </w:rPr>
        <w:t xml:space="preserve"> cases</w:t>
      </w:r>
      <w:r w:rsidRPr="00D556FC">
        <w:rPr>
          <w:rFonts w:cstheme="minorHAnsi"/>
        </w:rPr>
        <w:t xml:space="preserve"> (</w:t>
      </w:r>
      <w:r w:rsidR="00E17891" w:rsidRPr="00D556FC">
        <w:rPr>
          <w:rFonts w:cstheme="minorHAnsi"/>
        </w:rPr>
        <w:t>e.g.,</w:t>
      </w:r>
      <w:r w:rsidRPr="00D556FC">
        <w:rPr>
          <w:rFonts w:cstheme="minorHAnsi"/>
        </w:rPr>
        <w:t xml:space="preserve"> cases where the patient is a child, where a </w:t>
      </w:r>
      <w:r w:rsidR="008F2AE6" w:rsidRPr="00D556FC">
        <w:rPr>
          <w:rFonts w:cstheme="minorHAnsi"/>
        </w:rPr>
        <w:t>c</w:t>
      </w:r>
      <w:r w:rsidRPr="00D556FC">
        <w:rPr>
          <w:rFonts w:cstheme="minorHAnsi"/>
        </w:rPr>
        <w:t xml:space="preserve">aller objects to doing CPR, where a language barrier complicates communication, or where an adult was apparently choking). </w:t>
      </w:r>
    </w:p>
    <w:p w14:paraId="44425295" w14:textId="1CE3AD3E" w:rsidR="003971F2" w:rsidRPr="00D556FC" w:rsidRDefault="00F5582D" w:rsidP="009D1BF3">
      <w:pPr>
        <w:pStyle w:val="Body"/>
        <w:numPr>
          <w:ilvl w:val="0"/>
          <w:numId w:val="27"/>
        </w:numPr>
        <w:spacing w:after="0"/>
        <w:ind w:left="1627" w:right="0"/>
        <w:jc w:val="left"/>
        <w:rPr>
          <w:rFonts w:cstheme="minorHAnsi"/>
        </w:rPr>
      </w:pPr>
      <w:r w:rsidRPr="00D556FC">
        <w:rPr>
          <w:rFonts w:cstheme="minorHAnsi"/>
        </w:rPr>
        <w:t xml:space="preserve">Simulations can be done in </w:t>
      </w:r>
      <w:r w:rsidR="00EF7EC0" w:rsidRPr="00D556FC">
        <w:rPr>
          <w:rFonts w:cstheme="minorHAnsi"/>
        </w:rPr>
        <w:t>several</w:t>
      </w:r>
      <w:r w:rsidRPr="00D556FC">
        <w:rPr>
          <w:rFonts w:cstheme="minorHAnsi"/>
        </w:rPr>
        <w:t xml:space="preserve"> ways. </w:t>
      </w:r>
      <w:r w:rsidR="00E17891" w:rsidRPr="00D556FC">
        <w:rPr>
          <w:rFonts w:cstheme="minorHAnsi"/>
        </w:rPr>
        <w:t>T</w:t>
      </w:r>
      <w:r w:rsidRPr="00D556FC">
        <w:rPr>
          <w:rFonts w:cstheme="minorHAnsi"/>
        </w:rPr>
        <w:t xml:space="preserve">elecommunicators at their terminals can field mock OHCA calls from colleagues to practice using protocols and call-handling skills, for example. Alternatively, colleagues can sit back-to-back, one person </w:t>
      </w:r>
      <w:r w:rsidR="00D5167A" w:rsidRPr="00D556FC">
        <w:rPr>
          <w:rFonts w:cstheme="minorHAnsi"/>
        </w:rPr>
        <w:t xml:space="preserve">with </w:t>
      </w:r>
      <w:r w:rsidR="008F2AE6" w:rsidRPr="00D556FC">
        <w:rPr>
          <w:rFonts w:cstheme="minorHAnsi"/>
        </w:rPr>
        <w:t>c</w:t>
      </w:r>
      <w:r w:rsidR="00D5167A" w:rsidRPr="00D556FC">
        <w:rPr>
          <w:rFonts w:cstheme="minorHAnsi"/>
        </w:rPr>
        <w:t>aller’s</w:t>
      </w:r>
      <w:r w:rsidRPr="00D556FC">
        <w:rPr>
          <w:rFonts w:cstheme="minorHAnsi"/>
        </w:rPr>
        <w:t xml:space="preserve"> script, the other with </w:t>
      </w:r>
      <w:r w:rsidR="00AA1ECA" w:rsidRPr="00D556FC">
        <w:rPr>
          <w:rFonts w:cstheme="minorHAnsi"/>
        </w:rPr>
        <w:t xml:space="preserve">Telecommunicators </w:t>
      </w:r>
      <w:r w:rsidRPr="00D556FC">
        <w:rPr>
          <w:rFonts w:cstheme="minorHAnsi"/>
        </w:rPr>
        <w:t>CPR protocols to choose from given the situation the “</w:t>
      </w:r>
      <w:r w:rsidR="008F2AE6" w:rsidRPr="00D556FC">
        <w:rPr>
          <w:rFonts w:cstheme="minorHAnsi"/>
        </w:rPr>
        <w:t>c</w:t>
      </w:r>
      <w:r w:rsidRPr="00D556FC">
        <w:rPr>
          <w:rFonts w:cstheme="minorHAnsi"/>
        </w:rPr>
        <w:t xml:space="preserve">aller” describes. </w:t>
      </w:r>
      <w:r w:rsidR="002D380A" w:rsidRPr="00D556FC">
        <w:rPr>
          <w:rFonts w:cstheme="minorHAnsi"/>
        </w:rPr>
        <w:t xml:space="preserve">How the simulations are set up and run is up to the individual organizations </w:t>
      </w:r>
      <w:r w:rsidR="004B6918">
        <w:rPr>
          <w:rFonts w:cstheme="minorHAnsi"/>
        </w:rPr>
        <w:t xml:space="preserve">administering </w:t>
      </w:r>
      <w:r w:rsidR="002D380A" w:rsidRPr="00D556FC">
        <w:rPr>
          <w:rFonts w:cstheme="minorHAnsi"/>
        </w:rPr>
        <w:t xml:space="preserve">the course. </w:t>
      </w:r>
    </w:p>
    <w:p w14:paraId="4384953D" w14:textId="36BF95F0" w:rsidR="003971F2" w:rsidRPr="00D556FC" w:rsidRDefault="00F5582D" w:rsidP="009D1BF3">
      <w:pPr>
        <w:pStyle w:val="Body"/>
        <w:numPr>
          <w:ilvl w:val="0"/>
          <w:numId w:val="27"/>
        </w:numPr>
        <w:spacing w:after="0"/>
        <w:ind w:left="1627" w:right="0"/>
        <w:jc w:val="left"/>
        <w:rPr>
          <w:rFonts w:cstheme="minorHAnsi"/>
        </w:rPr>
      </w:pPr>
      <w:r w:rsidRPr="00D556FC">
        <w:rPr>
          <w:rFonts w:cstheme="minorHAnsi"/>
        </w:rPr>
        <w:t>Simulations should encompass each of the Three Stages of T</w:t>
      </w:r>
      <w:r w:rsidR="00F068D0" w:rsidRPr="00D556FC">
        <w:rPr>
          <w:rFonts w:cstheme="minorHAnsi"/>
        </w:rPr>
        <w:t>-</w:t>
      </w:r>
      <w:r w:rsidRPr="00D556FC">
        <w:rPr>
          <w:rFonts w:cstheme="minorHAnsi"/>
        </w:rPr>
        <w:t xml:space="preserve">CPR. That is, they should require </w:t>
      </w:r>
      <w:r w:rsidR="003C35CC" w:rsidRPr="00D556FC">
        <w:rPr>
          <w:rFonts w:cstheme="minorHAnsi"/>
        </w:rPr>
        <w:t>t</w:t>
      </w:r>
      <w:r w:rsidRPr="00D556FC">
        <w:rPr>
          <w:rFonts w:cstheme="minorHAnsi"/>
        </w:rPr>
        <w:t xml:space="preserve">elecommunicators to identify OHCA, start CPR instructions, and provide continuous coaching for several minutes. </w:t>
      </w:r>
    </w:p>
    <w:p w14:paraId="4778E1EB" w14:textId="77777777" w:rsidR="003971F2" w:rsidRPr="00D556FC" w:rsidRDefault="00F5582D" w:rsidP="009D1BF3">
      <w:pPr>
        <w:pStyle w:val="Body"/>
        <w:numPr>
          <w:ilvl w:val="1"/>
          <w:numId w:val="27"/>
        </w:numPr>
        <w:spacing w:after="0"/>
        <w:ind w:right="0"/>
        <w:jc w:val="left"/>
        <w:rPr>
          <w:rFonts w:cstheme="minorHAnsi"/>
        </w:rPr>
      </w:pPr>
      <w:r w:rsidRPr="00D556FC">
        <w:rPr>
          <w:rFonts w:cstheme="minorHAnsi"/>
        </w:rPr>
        <w:t xml:space="preserve">After such exercises, colleagues should debrief in </w:t>
      </w:r>
      <w:r w:rsidR="00EF7EC0" w:rsidRPr="00D556FC">
        <w:rPr>
          <w:rFonts w:cstheme="minorHAnsi"/>
        </w:rPr>
        <w:t>small groups</w:t>
      </w:r>
      <w:r w:rsidRPr="00D556FC">
        <w:rPr>
          <w:rFonts w:cstheme="minorHAnsi"/>
        </w:rPr>
        <w:t xml:space="preserve"> where they can challenge, learn from, and support each other. They can then run the simulations again, applying feedback and lessons learned. </w:t>
      </w:r>
    </w:p>
    <w:p w14:paraId="69CDB430" w14:textId="0F48A208" w:rsidR="00505DBC" w:rsidRPr="00D556FC" w:rsidRDefault="00F5582D" w:rsidP="009D1BF3">
      <w:pPr>
        <w:pStyle w:val="Body"/>
        <w:numPr>
          <w:ilvl w:val="0"/>
          <w:numId w:val="28"/>
        </w:numPr>
        <w:spacing w:after="0"/>
        <w:ind w:left="1627" w:right="0"/>
        <w:jc w:val="left"/>
        <w:rPr>
          <w:rFonts w:cstheme="minorHAnsi"/>
        </w:rPr>
      </w:pPr>
      <w:r w:rsidRPr="00D556FC">
        <w:rPr>
          <w:rFonts w:cstheme="minorHAnsi"/>
        </w:rPr>
        <w:t>T</w:t>
      </w:r>
      <w:r w:rsidR="00403A5B" w:rsidRPr="00D556FC">
        <w:rPr>
          <w:rFonts w:cstheme="minorHAnsi"/>
        </w:rPr>
        <w:t xml:space="preserve">elecommunicators should practice </w:t>
      </w:r>
      <w:r w:rsidR="007F07BE" w:rsidRPr="00D556FC">
        <w:rPr>
          <w:rFonts w:cstheme="minorHAnsi"/>
        </w:rPr>
        <w:t xml:space="preserve">verbally giving </w:t>
      </w:r>
      <w:r w:rsidRPr="00D556FC">
        <w:rPr>
          <w:rFonts w:cstheme="minorHAnsi"/>
        </w:rPr>
        <w:t>CPR</w:t>
      </w:r>
      <w:r w:rsidR="007F07BE" w:rsidRPr="00D556FC">
        <w:rPr>
          <w:rFonts w:cstheme="minorHAnsi"/>
        </w:rPr>
        <w:t xml:space="preserve"> instructions </w:t>
      </w:r>
      <w:r w:rsidRPr="00D556FC">
        <w:rPr>
          <w:rFonts w:cstheme="minorHAnsi"/>
        </w:rPr>
        <w:t>through simulation</w:t>
      </w:r>
      <w:r w:rsidR="007F07BE" w:rsidRPr="00D556FC">
        <w:rPr>
          <w:rFonts w:cstheme="minorHAnsi"/>
        </w:rPr>
        <w:t>.</w:t>
      </w:r>
      <w:r w:rsidRPr="00D556FC">
        <w:rPr>
          <w:rFonts w:cstheme="minorHAnsi"/>
        </w:rPr>
        <w:t xml:space="preserve"> </w:t>
      </w:r>
      <w:r w:rsidR="007F07BE" w:rsidRPr="00D556FC">
        <w:rPr>
          <w:rFonts w:cstheme="minorHAnsi"/>
        </w:rPr>
        <w:t>It i</w:t>
      </w:r>
      <w:r w:rsidRPr="00D556FC">
        <w:rPr>
          <w:rFonts w:cstheme="minorHAnsi"/>
        </w:rPr>
        <w:t xml:space="preserve">s important considering data suggesting patient outcomes may be linked to the number of OHCA calls a </w:t>
      </w:r>
      <w:r w:rsidR="003C35CC" w:rsidRPr="00D556FC">
        <w:rPr>
          <w:rFonts w:cstheme="minorHAnsi"/>
        </w:rPr>
        <w:t>t</w:t>
      </w:r>
      <w:r w:rsidRPr="00D556FC">
        <w:rPr>
          <w:rFonts w:cstheme="minorHAnsi"/>
        </w:rPr>
        <w:t xml:space="preserve">elecommunicator processes </w:t>
      </w:r>
      <w:r w:rsidR="00EF7EC0" w:rsidRPr="00D556FC">
        <w:rPr>
          <w:rFonts w:cstheme="minorHAnsi"/>
        </w:rPr>
        <w:t>in each</w:t>
      </w:r>
      <w:r w:rsidRPr="00D556FC">
        <w:rPr>
          <w:rFonts w:cstheme="minorHAnsi"/>
        </w:rPr>
        <w:t xml:space="preserve"> </w:t>
      </w:r>
      <w:r w:rsidR="00EF7EC0" w:rsidRPr="00D556FC">
        <w:rPr>
          <w:rFonts w:cstheme="minorHAnsi"/>
        </w:rPr>
        <w:t>period</w:t>
      </w:r>
      <w:r w:rsidRPr="00D556FC">
        <w:rPr>
          <w:rFonts w:cstheme="minorHAnsi"/>
        </w:rPr>
        <w:t xml:space="preserve">. </w:t>
      </w:r>
    </w:p>
    <w:p w14:paraId="1718DAA8" w14:textId="0E002BD1" w:rsidR="00607056" w:rsidRPr="00D556FC" w:rsidRDefault="00190F2E" w:rsidP="009D1BF3">
      <w:pPr>
        <w:pStyle w:val="Body"/>
        <w:numPr>
          <w:ilvl w:val="0"/>
          <w:numId w:val="28"/>
        </w:numPr>
        <w:ind w:left="1627" w:right="0"/>
        <w:jc w:val="left"/>
        <w:rPr>
          <w:rFonts w:cstheme="minorHAnsi"/>
        </w:rPr>
      </w:pPr>
      <w:r w:rsidRPr="00D556FC">
        <w:rPr>
          <w:rFonts w:cstheme="minorHAnsi"/>
        </w:rPr>
        <w:t>T</w:t>
      </w:r>
      <w:r w:rsidR="00F5582D" w:rsidRPr="00D556FC">
        <w:rPr>
          <w:rFonts w:cstheme="minorHAnsi"/>
        </w:rPr>
        <w:t xml:space="preserve">elecommunicators </w:t>
      </w:r>
      <w:r w:rsidR="00F5582D" w:rsidRPr="00D556FC">
        <w:rPr>
          <w:rFonts w:cstheme="minorHAnsi"/>
          <w:u w:val="single"/>
        </w:rPr>
        <w:t>should</w:t>
      </w:r>
      <w:r w:rsidR="00F5582D" w:rsidRPr="00D556FC">
        <w:rPr>
          <w:rFonts w:cstheme="minorHAnsi"/>
        </w:rPr>
        <w:t xml:space="preserve"> process at least </w:t>
      </w:r>
      <w:r w:rsidR="003C35CC" w:rsidRPr="00D556FC">
        <w:rPr>
          <w:rFonts w:cstheme="minorHAnsi"/>
        </w:rPr>
        <w:t>t</w:t>
      </w:r>
      <w:r w:rsidR="00DF491B" w:rsidRPr="00D556FC">
        <w:rPr>
          <w:rFonts w:cstheme="minorHAnsi"/>
        </w:rPr>
        <w:t>en (</w:t>
      </w:r>
      <w:r w:rsidR="00F5582D" w:rsidRPr="00D556FC">
        <w:rPr>
          <w:rFonts w:cstheme="minorHAnsi"/>
        </w:rPr>
        <w:t>10</w:t>
      </w:r>
      <w:r w:rsidR="00DF491B" w:rsidRPr="00D556FC">
        <w:rPr>
          <w:rFonts w:cstheme="minorHAnsi"/>
        </w:rPr>
        <w:t>)</w:t>
      </w:r>
      <w:r w:rsidR="00F5582D" w:rsidRPr="00D556FC">
        <w:rPr>
          <w:rFonts w:cstheme="minorHAnsi"/>
        </w:rPr>
        <w:t xml:space="preserve"> OHCA calls per year, either real or simulated.</w:t>
      </w:r>
    </w:p>
    <w:p w14:paraId="379D9B09" w14:textId="77777777" w:rsidR="005B2054" w:rsidRPr="00D556FC" w:rsidRDefault="005B2054" w:rsidP="005B2054">
      <w:pPr>
        <w:pStyle w:val="Body"/>
        <w:ind w:left="1627" w:right="0"/>
        <w:jc w:val="left"/>
        <w:rPr>
          <w:rFonts w:cstheme="minorHAnsi"/>
          <w:u w:val="single"/>
        </w:rPr>
      </w:pPr>
    </w:p>
    <w:p w14:paraId="315385C1" w14:textId="48751D28" w:rsidR="001B7A09" w:rsidRPr="00D556FC" w:rsidRDefault="006A50D4" w:rsidP="007353FD">
      <w:pPr>
        <w:pStyle w:val="Heading2"/>
        <w:numPr>
          <w:ilvl w:val="1"/>
          <w:numId w:val="5"/>
        </w:numPr>
        <w:spacing w:after="0"/>
        <w:ind w:left="720" w:hanging="720"/>
        <w:jc w:val="left"/>
        <w:rPr>
          <w:b/>
          <w:bCs/>
        </w:rPr>
      </w:pPr>
      <w:r w:rsidRPr="00D556FC">
        <w:rPr>
          <w:b/>
          <w:bCs/>
        </w:rPr>
        <w:t>D</w:t>
      </w:r>
      <w:r w:rsidR="006A0414" w:rsidRPr="00D556FC">
        <w:rPr>
          <w:b/>
          <w:bCs/>
        </w:rPr>
        <w:t>iscuss when</w:t>
      </w:r>
      <w:r w:rsidRPr="00D556FC">
        <w:rPr>
          <w:b/>
          <w:bCs/>
        </w:rPr>
        <w:t xml:space="preserve"> </w:t>
      </w:r>
      <w:r w:rsidR="00335875" w:rsidRPr="00D556FC">
        <w:rPr>
          <w:b/>
          <w:bCs/>
        </w:rPr>
        <w:t xml:space="preserve">an </w:t>
      </w:r>
      <w:r w:rsidR="00D34719" w:rsidRPr="00D556FC">
        <w:rPr>
          <w:b/>
          <w:bCs/>
        </w:rPr>
        <w:t>Automated External</w:t>
      </w:r>
      <w:r w:rsidR="00335875" w:rsidRPr="00D556FC">
        <w:rPr>
          <w:b/>
          <w:bCs/>
        </w:rPr>
        <w:t xml:space="preserve"> Defibrillator </w:t>
      </w:r>
      <w:r w:rsidR="001E62A5" w:rsidRPr="00D556FC">
        <w:rPr>
          <w:b/>
          <w:bCs/>
        </w:rPr>
        <w:t xml:space="preserve">(AED) </w:t>
      </w:r>
      <w:r w:rsidR="006A0414" w:rsidRPr="00D556FC">
        <w:rPr>
          <w:b/>
          <w:bCs/>
        </w:rPr>
        <w:t>s</w:t>
      </w:r>
      <w:r w:rsidR="0088165F" w:rsidRPr="00D556FC">
        <w:rPr>
          <w:b/>
          <w:bCs/>
        </w:rPr>
        <w:t>hould be used.</w:t>
      </w:r>
    </w:p>
    <w:p w14:paraId="54F07921" w14:textId="00EF49ED" w:rsidR="0088165F" w:rsidRPr="00D556FC" w:rsidRDefault="00EA684F" w:rsidP="007353FD">
      <w:pPr>
        <w:pStyle w:val="Body"/>
        <w:numPr>
          <w:ilvl w:val="0"/>
          <w:numId w:val="25"/>
        </w:numPr>
        <w:spacing w:after="0"/>
        <w:ind w:left="1080" w:right="0"/>
        <w:jc w:val="left"/>
        <w:rPr>
          <w:rFonts w:cstheme="minorHAnsi"/>
        </w:rPr>
      </w:pPr>
      <w:r w:rsidRPr="00D556FC">
        <w:rPr>
          <w:rFonts w:cstheme="minorHAnsi"/>
        </w:rPr>
        <w:t>Automated External Defibrillators (AEDs)</w:t>
      </w:r>
      <w:r w:rsidR="00D34719" w:rsidRPr="00D556FC">
        <w:rPr>
          <w:rFonts w:cstheme="minorHAnsi"/>
        </w:rPr>
        <w:t xml:space="preserve"> are medical emergency response devices used to </w:t>
      </w:r>
      <w:r w:rsidR="009E6BFF" w:rsidRPr="00D556FC">
        <w:rPr>
          <w:rFonts w:cstheme="minorHAnsi"/>
        </w:rPr>
        <w:t>provide an electrical shock to help restart a patient’s heart</w:t>
      </w:r>
      <w:r w:rsidR="008D473F" w:rsidRPr="00D556FC">
        <w:rPr>
          <w:rFonts w:cstheme="minorHAnsi"/>
        </w:rPr>
        <w:t xml:space="preserve">. </w:t>
      </w:r>
    </w:p>
    <w:p w14:paraId="425DCE34" w14:textId="66D34C2A" w:rsidR="004A69E3" w:rsidRPr="00D556FC" w:rsidRDefault="008D473F" w:rsidP="007353FD">
      <w:pPr>
        <w:pStyle w:val="Body"/>
        <w:numPr>
          <w:ilvl w:val="0"/>
          <w:numId w:val="25"/>
        </w:numPr>
        <w:spacing w:after="0"/>
        <w:ind w:left="1080" w:right="0"/>
        <w:jc w:val="left"/>
        <w:rPr>
          <w:rFonts w:cstheme="minorHAnsi"/>
        </w:rPr>
      </w:pPr>
      <w:r w:rsidRPr="00D556FC">
        <w:rPr>
          <w:rFonts w:cstheme="minorHAnsi"/>
        </w:rPr>
        <w:t xml:space="preserve">As a rule, </w:t>
      </w:r>
      <w:r w:rsidR="003C35CC" w:rsidRPr="00D556FC">
        <w:rPr>
          <w:rFonts w:cstheme="minorHAnsi"/>
        </w:rPr>
        <w:t>t</w:t>
      </w:r>
      <w:r w:rsidRPr="00D556FC">
        <w:rPr>
          <w:rFonts w:cstheme="minorHAnsi"/>
        </w:rPr>
        <w:t xml:space="preserve">elecommunicators should only ask if an AED is available if the event is in a public location with more than one </w:t>
      </w:r>
      <w:r w:rsidR="008F2AE6" w:rsidRPr="00D556FC">
        <w:rPr>
          <w:rFonts w:cstheme="minorHAnsi"/>
        </w:rPr>
        <w:t>c</w:t>
      </w:r>
      <w:r w:rsidR="00787A44" w:rsidRPr="00D556FC">
        <w:rPr>
          <w:rFonts w:cstheme="minorHAnsi"/>
        </w:rPr>
        <w:t>aller</w:t>
      </w:r>
      <w:r w:rsidRPr="00D556FC">
        <w:rPr>
          <w:rFonts w:cstheme="minorHAnsi"/>
        </w:rPr>
        <w:t xml:space="preserve"> present. The priority should be on continuous chest compressions.</w:t>
      </w:r>
    </w:p>
    <w:p w14:paraId="394A0EE2" w14:textId="65354EAD" w:rsidR="00607056" w:rsidRPr="00D556FC" w:rsidRDefault="00B35227" w:rsidP="009D1BF3">
      <w:pPr>
        <w:pStyle w:val="Body"/>
        <w:numPr>
          <w:ilvl w:val="1"/>
          <w:numId w:val="25"/>
        </w:numPr>
        <w:spacing w:after="0"/>
        <w:ind w:left="1627" w:right="0"/>
        <w:jc w:val="left"/>
        <w:rPr>
          <w:rFonts w:cstheme="minorHAnsi"/>
        </w:rPr>
      </w:pPr>
      <w:r w:rsidRPr="00D556FC">
        <w:rPr>
          <w:rFonts w:cstheme="minorHAnsi"/>
        </w:rPr>
        <w:t xml:space="preserve">AEDs are commonly </w:t>
      </w:r>
      <w:r w:rsidR="00C65845">
        <w:rPr>
          <w:rFonts w:cstheme="minorHAnsi"/>
        </w:rPr>
        <w:t xml:space="preserve">available </w:t>
      </w:r>
      <w:r w:rsidRPr="00D556FC">
        <w:rPr>
          <w:rFonts w:cstheme="minorHAnsi"/>
        </w:rPr>
        <w:t>in schools, sports arenas, public buildings, airports, shopping malls, and department stores</w:t>
      </w:r>
      <w:r w:rsidR="0077052C" w:rsidRPr="00D556FC">
        <w:rPr>
          <w:rFonts w:cstheme="minorHAnsi"/>
        </w:rPr>
        <w:t>.</w:t>
      </w:r>
    </w:p>
    <w:p w14:paraId="3671F86A" w14:textId="77777777" w:rsidR="005B2054" w:rsidRPr="00D556FC" w:rsidRDefault="005B2054" w:rsidP="005B2054">
      <w:pPr>
        <w:pStyle w:val="Body"/>
        <w:spacing w:after="0"/>
        <w:ind w:left="1627" w:right="0"/>
        <w:jc w:val="left"/>
        <w:rPr>
          <w:rFonts w:cstheme="minorHAnsi"/>
        </w:rPr>
      </w:pPr>
    </w:p>
    <w:p w14:paraId="6C3F1CF2" w14:textId="770CDB28" w:rsidR="001B7A09" w:rsidRPr="00D556FC" w:rsidRDefault="00C34BE3" w:rsidP="007353FD">
      <w:pPr>
        <w:pStyle w:val="Heading2"/>
        <w:numPr>
          <w:ilvl w:val="1"/>
          <w:numId w:val="5"/>
        </w:numPr>
        <w:spacing w:after="0"/>
        <w:ind w:left="720" w:hanging="720"/>
        <w:jc w:val="left"/>
        <w:rPr>
          <w:b/>
          <w:bCs/>
        </w:rPr>
      </w:pPr>
      <w:r w:rsidRPr="00D556FC">
        <w:rPr>
          <w:b/>
          <w:bCs/>
        </w:rPr>
        <w:t>Discuss</w:t>
      </w:r>
      <w:r w:rsidR="003C4D61" w:rsidRPr="00D556FC">
        <w:rPr>
          <w:b/>
          <w:bCs/>
        </w:rPr>
        <w:t xml:space="preserve"> </w:t>
      </w:r>
      <w:r w:rsidR="00EF51D5" w:rsidRPr="00D556FC">
        <w:rPr>
          <w:b/>
          <w:bCs/>
        </w:rPr>
        <w:t>challenges to the delivery of CPR instructions</w:t>
      </w:r>
      <w:r w:rsidR="001D4A54" w:rsidRPr="00D556FC">
        <w:rPr>
          <w:b/>
          <w:bCs/>
        </w:rPr>
        <w:t xml:space="preserve"> over the phone</w:t>
      </w:r>
      <w:r w:rsidR="00330AEE" w:rsidRPr="00D556FC">
        <w:rPr>
          <w:b/>
          <w:bCs/>
        </w:rPr>
        <w:t>.</w:t>
      </w:r>
    </w:p>
    <w:p w14:paraId="01512672" w14:textId="77777777" w:rsidR="00714A58" w:rsidRDefault="00714A58" w:rsidP="00714A58">
      <w:pPr>
        <w:pStyle w:val="Body"/>
        <w:numPr>
          <w:ilvl w:val="0"/>
          <w:numId w:val="26"/>
        </w:numPr>
        <w:spacing w:after="0"/>
        <w:ind w:left="1080" w:right="0"/>
        <w:jc w:val="left"/>
        <w:rPr>
          <w:rFonts w:cstheme="minorHAnsi"/>
        </w:rPr>
      </w:pPr>
      <w:r>
        <w:rPr>
          <w:rFonts w:cstheme="minorHAnsi"/>
        </w:rPr>
        <w:t>Cardiac arrest secondary to trauma</w:t>
      </w:r>
    </w:p>
    <w:p w14:paraId="5D117C70" w14:textId="7AF3D2A0" w:rsidR="00714A58" w:rsidRPr="00714A58" w:rsidRDefault="00714A58" w:rsidP="00714A58">
      <w:pPr>
        <w:pStyle w:val="Body"/>
        <w:numPr>
          <w:ilvl w:val="1"/>
          <w:numId w:val="26"/>
        </w:numPr>
        <w:spacing w:after="0"/>
        <w:ind w:right="0"/>
        <w:jc w:val="left"/>
        <w:rPr>
          <w:rFonts w:cstheme="minorHAnsi"/>
        </w:rPr>
      </w:pPr>
      <w:r w:rsidRPr="00714A58">
        <w:rPr>
          <w:rFonts w:cstheme="minorHAnsi"/>
        </w:rPr>
        <w:t xml:space="preserve">If an individual is bleeding out always staunch the bleeding prior to administering CPR </w:t>
      </w:r>
    </w:p>
    <w:p w14:paraId="4BD75B45" w14:textId="1A686CB1" w:rsidR="00714A58" w:rsidRDefault="00714A58" w:rsidP="007353FD">
      <w:pPr>
        <w:pStyle w:val="Body"/>
        <w:numPr>
          <w:ilvl w:val="0"/>
          <w:numId w:val="26"/>
        </w:numPr>
        <w:spacing w:after="0"/>
        <w:ind w:left="1080" w:right="0"/>
        <w:jc w:val="left"/>
        <w:rPr>
          <w:rFonts w:cstheme="minorHAnsi"/>
        </w:rPr>
      </w:pPr>
      <w:r>
        <w:rPr>
          <w:rFonts w:cstheme="minorHAnsi"/>
        </w:rPr>
        <w:t>CPR Patients with DNR/POLST orders</w:t>
      </w:r>
    </w:p>
    <w:p w14:paraId="331E769A" w14:textId="1404D580" w:rsidR="00714A58" w:rsidRDefault="00714A58" w:rsidP="00714A58">
      <w:pPr>
        <w:pStyle w:val="Body"/>
        <w:numPr>
          <w:ilvl w:val="1"/>
          <w:numId w:val="26"/>
        </w:numPr>
        <w:spacing w:after="0"/>
        <w:ind w:right="0"/>
        <w:jc w:val="left"/>
        <w:rPr>
          <w:rFonts w:cstheme="minorHAnsi"/>
        </w:rPr>
      </w:pPr>
      <w:r>
        <w:rPr>
          <w:rFonts w:cstheme="minorHAnsi"/>
        </w:rPr>
        <w:t>The telecommunicator shall instruct to the calle</w:t>
      </w:r>
      <w:r w:rsidR="00FF49C5">
        <w:rPr>
          <w:rFonts w:cstheme="minorHAnsi"/>
        </w:rPr>
        <w:t>r</w:t>
      </w:r>
      <w:r>
        <w:rPr>
          <w:rFonts w:cstheme="minorHAnsi"/>
        </w:rPr>
        <w:t xml:space="preserve"> to attempt CPR unless they conclusively know the individual is deceased</w:t>
      </w:r>
    </w:p>
    <w:p w14:paraId="00A73C49" w14:textId="4B66896B" w:rsidR="00330AEE" w:rsidRPr="00D556FC" w:rsidRDefault="00280C3B" w:rsidP="007353FD">
      <w:pPr>
        <w:pStyle w:val="Body"/>
        <w:numPr>
          <w:ilvl w:val="0"/>
          <w:numId w:val="26"/>
        </w:numPr>
        <w:spacing w:after="0"/>
        <w:ind w:left="1080" w:right="0"/>
        <w:jc w:val="left"/>
        <w:rPr>
          <w:rFonts w:cstheme="minorHAnsi"/>
        </w:rPr>
      </w:pPr>
      <w:r>
        <w:rPr>
          <w:rFonts w:cstheme="minorHAnsi"/>
        </w:rPr>
        <w:t>For all other u</w:t>
      </w:r>
      <w:r w:rsidR="00330AEE" w:rsidRPr="00D556FC">
        <w:rPr>
          <w:rFonts w:cstheme="minorHAnsi"/>
        </w:rPr>
        <w:t>nusual circumstances that pose challenges to the delivery of CPR instructions</w:t>
      </w:r>
      <w:r>
        <w:rPr>
          <w:rFonts w:cstheme="minorHAnsi"/>
        </w:rPr>
        <w:t>, simply work through a refocus back to administering CPR first</w:t>
      </w:r>
      <w:r w:rsidR="005126CD">
        <w:rPr>
          <w:rFonts w:cstheme="minorHAnsi"/>
        </w:rPr>
        <w:t>.</w:t>
      </w:r>
    </w:p>
    <w:p w14:paraId="04318751" w14:textId="1B0F5146" w:rsidR="00AE4A57" w:rsidRPr="00D556FC" w:rsidRDefault="00AE4A57" w:rsidP="00AE4A57">
      <w:pPr>
        <w:pStyle w:val="Heading1"/>
        <w:pageBreakBefore/>
        <w:rPr>
          <w:sz w:val="40"/>
          <w:szCs w:val="40"/>
        </w:rPr>
      </w:pPr>
      <w:bookmarkStart w:id="0" w:name="_Ref49354277"/>
      <w:r w:rsidRPr="00D556FC">
        <w:rPr>
          <w:sz w:val="40"/>
          <w:szCs w:val="40"/>
        </w:rPr>
        <w:lastRenderedPageBreak/>
        <w:t xml:space="preserve">APPENDIX A: </w:t>
      </w:r>
      <w:bookmarkEnd w:id="0"/>
      <w:r w:rsidR="004F36F3" w:rsidRPr="00D556FC">
        <w:rPr>
          <w:sz w:val="40"/>
          <w:szCs w:val="40"/>
        </w:rPr>
        <w:t>Application Based Test</w:t>
      </w:r>
      <w:r w:rsidR="00E17891" w:rsidRPr="00D556FC">
        <w:rPr>
          <w:sz w:val="40"/>
          <w:szCs w:val="40"/>
        </w:rPr>
        <w:t>ing</w:t>
      </w:r>
      <w:r w:rsidR="004F36F3" w:rsidRPr="00D556FC">
        <w:rPr>
          <w:sz w:val="40"/>
          <w:szCs w:val="40"/>
        </w:rPr>
        <w:t xml:space="preserve"> Rubric</w:t>
      </w:r>
    </w:p>
    <w:p w14:paraId="7AE5E521" w14:textId="3AEE52E6" w:rsidR="00206EF8" w:rsidRPr="00D556FC" w:rsidRDefault="00503F0D" w:rsidP="00503F0D">
      <w:pPr>
        <w:pStyle w:val="Body"/>
        <w:ind w:left="0"/>
        <w:rPr>
          <w:rFonts w:cstheme="minorHAnsi"/>
        </w:rPr>
      </w:pPr>
      <w:r w:rsidRPr="00D556FC">
        <w:rPr>
          <w:rFonts w:cstheme="minorHAnsi"/>
          <w:b/>
        </w:rPr>
        <w:t>INSTRUCTOR NOTE:</w:t>
      </w:r>
      <w:r w:rsidRPr="00D556FC">
        <w:rPr>
          <w:rFonts w:cstheme="minorHAnsi"/>
        </w:rPr>
        <w:t xml:space="preserve"> </w:t>
      </w:r>
      <w:r w:rsidR="00471505" w:rsidRPr="00D556FC">
        <w:rPr>
          <w:rFonts w:cstheme="minorHAnsi"/>
        </w:rPr>
        <w:t>Every</w:t>
      </w:r>
      <w:r w:rsidRPr="00D556FC">
        <w:rPr>
          <w:rFonts w:cstheme="minorHAnsi"/>
        </w:rPr>
        <w:t xml:space="preserve"> organization should </w:t>
      </w:r>
      <w:r w:rsidR="00206EF8" w:rsidRPr="00D556FC">
        <w:rPr>
          <w:rFonts w:cstheme="minorHAnsi"/>
        </w:rPr>
        <w:t>create an exam t</w:t>
      </w:r>
      <w:r w:rsidR="00A671AD" w:rsidRPr="00D556FC">
        <w:rPr>
          <w:rFonts w:cstheme="minorHAnsi"/>
        </w:rPr>
        <w:t xml:space="preserve">o </w:t>
      </w:r>
      <w:r w:rsidR="00104640" w:rsidRPr="00D556FC">
        <w:rPr>
          <w:rFonts w:cstheme="minorHAnsi"/>
        </w:rPr>
        <w:t>assess the learner</w:t>
      </w:r>
      <w:r w:rsidR="00FC75A5" w:rsidRPr="00D556FC">
        <w:rPr>
          <w:rFonts w:cstheme="minorHAnsi"/>
        </w:rPr>
        <w:t>’</w:t>
      </w:r>
      <w:r w:rsidR="00104640" w:rsidRPr="00D556FC">
        <w:rPr>
          <w:rFonts w:cstheme="minorHAnsi"/>
        </w:rPr>
        <w:t>s knowledge through demonstration. Below is an example of a scoring rubric to assist an instructor in</w:t>
      </w:r>
      <w:r w:rsidR="009E7B4D" w:rsidRPr="00D556FC">
        <w:rPr>
          <w:rFonts w:cstheme="minorHAnsi"/>
        </w:rPr>
        <w:t xml:space="preserve"> scoring a student’s demonstrated knowledge</w:t>
      </w:r>
      <w:r w:rsidR="00206EF8" w:rsidRPr="00D556FC">
        <w:rPr>
          <w:rFonts w:cstheme="minorHAnsi"/>
        </w:rPr>
        <w:t>.</w:t>
      </w:r>
      <w:r w:rsidR="009E7B4D" w:rsidRPr="00D556FC">
        <w:rPr>
          <w:rFonts w:cstheme="minorHAnsi"/>
        </w:rPr>
        <w:t xml:space="preserve"> </w:t>
      </w:r>
    </w:p>
    <w:p w14:paraId="09C7509A" w14:textId="719756E9" w:rsidR="00503F0D" w:rsidRPr="00D556FC" w:rsidRDefault="00206EF8" w:rsidP="00503F0D">
      <w:pPr>
        <w:pStyle w:val="Body"/>
        <w:ind w:left="0"/>
        <w:rPr>
          <w:rFonts w:cstheme="minorHAnsi"/>
        </w:rPr>
      </w:pPr>
      <w:r w:rsidRPr="00D556FC">
        <w:rPr>
          <w:rFonts w:cstheme="minorHAnsi"/>
        </w:rPr>
        <w:t>P</w:t>
      </w:r>
      <w:r w:rsidR="009E7B4D" w:rsidRPr="00D556FC">
        <w:rPr>
          <w:rFonts w:cstheme="minorHAnsi"/>
        </w:rPr>
        <w:t>lease note</w:t>
      </w:r>
      <w:r w:rsidR="00E17891" w:rsidRPr="00D556FC">
        <w:rPr>
          <w:rFonts w:cstheme="minorHAnsi"/>
        </w:rPr>
        <w:t>,</w:t>
      </w:r>
      <w:r w:rsidR="009E7B4D" w:rsidRPr="00D556FC">
        <w:rPr>
          <w:rFonts w:cstheme="minorHAnsi"/>
        </w:rPr>
        <w:t xml:space="preserve"> </w:t>
      </w:r>
      <w:r w:rsidRPr="00D556FC">
        <w:rPr>
          <w:rFonts w:cstheme="minorHAnsi"/>
        </w:rPr>
        <w:t>instructors</w:t>
      </w:r>
      <w:r w:rsidR="009E7B4D" w:rsidRPr="00D556FC">
        <w:rPr>
          <w:rFonts w:cstheme="minorHAnsi"/>
        </w:rPr>
        <w:t xml:space="preserve"> </w:t>
      </w:r>
      <w:r w:rsidR="009E7B4D" w:rsidRPr="00D556FC">
        <w:rPr>
          <w:rFonts w:cstheme="minorHAnsi"/>
          <w:u w:val="single"/>
        </w:rPr>
        <w:t>do not</w:t>
      </w:r>
      <w:r w:rsidR="009E7B4D" w:rsidRPr="00D556FC">
        <w:rPr>
          <w:rFonts w:cstheme="minorHAnsi"/>
        </w:rPr>
        <w:t xml:space="preserve"> have to use this scoring </w:t>
      </w:r>
      <w:r w:rsidRPr="00D556FC">
        <w:rPr>
          <w:rFonts w:cstheme="minorHAnsi"/>
        </w:rPr>
        <w:t>rubric</w:t>
      </w:r>
      <w:r w:rsidR="00E17891" w:rsidRPr="00D556FC">
        <w:rPr>
          <w:rFonts w:cstheme="minorHAnsi"/>
        </w:rPr>
        <w:t xml:space="preserve"> and can</w:t>
      </w:r>
      <w:r w:rsidR="000764E3" w:rsidRPr="00D556FC">
        <w:rPr>
          <w:rFonts w:cstheme="minorHAnsi"/>
        </w:rPr>
        <w:t xml:space="preserve"> </w:t>
      </w:r>
      <w:r w:rsidRPr="00D556FC">
        <w:rPr>
          <w:rFonts w:cstheme="minorHAnsi"/>
        </w:rPr>
        <w:t>create their own.</w:t>
      </w:r>
      <w:r w:rsidR="00503F0D" w:rsidRPr="00D556FC">
        <w:rPr>
          <w:rFonts w:cstheme="minorHAnsi"/>
        </w:rPr>
        <w:t xml:space="preserve"> </w:t>
      </w:r>
    </w:p>
    <w:tbl>
      <w:tblPr>
        <w:tblStyle w:val="TableGrid"/>
        <w:tblW w:w="0" w:type="auto"/>
        <w:tblLook w:val="04A0" w:firstRow="1" w:lastRow="0" w:firstColumn="1" w:lastColumn="0" w:noHBand="0" w:noVBand="1"/>
      </w:tblPr>
      <w:tblGrid>
        <w:gridCol w:w="2065"/>
        <w:gridCol w:w="1980"/>
        <w:gridCol w:w="1980"/>
        <w:gridCol w:w="2340"/>
      </w:tblGrid>
      <w:tr w:rsidR="002A2B7B" w:rsidRPr="00D556FC" w14:paraId="72C8EB3C" w14:textId="77777777" w:rsidTr="009A5E15">
        <w:tc>
          <w:tcPr>
            <w:tcW w:w="2065" w:type="dxa"/>
          </w:tcPr>
          <w:p w14:paraId="5BF74260" w14:textId="3239C7AF" w:rsidR="002A2B7B" w:rsidRPr="00D556FC" w:rsidRDefault="002A2B7B" w:rsidP="002A2B7B">
            <w:pPr>
              <w:rPr>
                <w:rFonts w:cstheme="minorHAnsi"/>
              </w:rPr>
            </w:pPr>
            <w:r w:rsidRPr="00D556FC">
              <w:rPr>
                <w:rFonts w:cstheme="minorHAnsi"/>
              </w:rPr>
              <w:t xml:space="preserve">Application </w:t>
            </w:r>
            <w:r w:rsidR="007531EE" w:rsidRPr="00D556FC">
              <w:rPr>
                <w:rFonts w:cstheme="minorHAnsi"/>
              </w:rPr>
              <w:t xml:space="preserve">Test </w:t>
            </w:r>
            <w:r w:rsidR="00DC58C0" w:rsidRPr="00D556FC">
              <w:rPr>
                <w:rFonts w:cstheme="minorHAnsi"/>
              </w:rPr>
              <w:t>Demonstration:</w:t>
            </w:r>
          </w:p>
        </w:tc>
        <w:tc>
          <w:tcPr>
            <w:tcW w:w="1980" w:type="dxa"/>
          </w:tcPr>
          <w:p w14:paraId="26C883A5" w14:textId="77777777" w:rsidR="002A2B7B" w:rsidRPr="00D556FC" w:rsidRDefault="002A2B7B" w:rsidP="002A2B7B">
            <w:pPr>
              <w:rPr>
                <w:rFonts w:cstheme="minorHAnsi"/>
              </w:rPr>
            </w:pPr>
            <w:r w:rsidRPr="00D556FC">
              <w:rPr>
                <w:rFonts w:cstheme="minorHAnsi"/>
              </w:rPr>
              <w:t>Non-Passing:</w:t>
            </w:r>
          </w:p>
          <w:p w14:paraId="756F1FC3" w14:textId="77777777" w:rsidR="002A2B7B" w:rsidRPr="00D556FC" w:rsidRDefault="002A2B7B" w:rsidP="002A2B7B">
            <w:pPr>
              <w:rPr>
                <w:rFonts w:cstheme="minorHAnsi"/>
              </w:rPr>
            </w:pPr>
            <w:r w:rsidRPr="00D556FC">
              <w:rPr>
                <w:rFonts w:cstheme="minorHAnsi"/>
              </w:rPr>
              <w:t>Student Does NOT meet expectations.</w:t>
            </w:r>
          </w:p>
          <w:p w14:paraId="37BA330B" w14:textId="55EE24A6" w:rsidR="002A2B7B" w:rsidRPr="00D556FC" w:rsidRDefault="002A2B7B" w:rsidP="002A2B7B">
            <w:pPr>
              <w:rPr>
                <w:rFonts w:cstheme="minorHAnsi"/>
              </w:rPr>
            </w:pPr>
            <w:r w:rsidRPr="00D556FC">
              <w:rPr>
                <w:rFonts w:cstheme="minorHAnsi"/>
              </w:rPr>
              <w:t>Score of 0%-69%</w:t>
            </w:r>
            <w:r w:rsidR="0069282C" w:rsidRPr="00D556FC">
              <w:rPr>
                <w:rFonts w:cstheme="minorHAnsi"/>
              </w:rPr>
              <w:t>.</w:t>
            </w:r>
          </w:p>
        </w:tc>
        <w:tc>
          <w:tcPr>
            <w:tcW w:w="1980" w:type="dxa"/>
          </w:tcPr>
          <w:p w14:paraId="1F6A500F" w14:textId="6146AB10" w:rsidR="002A2B7B" w:rsidRPr="00D556FC" w:rsidRDefault="002A2B7B" w:rsidP="002A2B7B">
            <w:pPr>
              <w:rPr>
                <w:rFonts w:cstheme="minorHAnsi"/>
              </w:rPr>
            </w:pPr>
            <w:r w:rsidRPr="00D556FC">
              <w:rPr>
                <w:rFonts w:cstheme="minorHAnsi"/>
              </w:rPr>
              <w:t>Passing:</w:t>
            </w:r>
          </w:p>
          <w:p w14:paraId="0BE1F609" w14:textId="397D8A3F" w:rsidR="002A2B7B" w:rsidRPr="00D556FC" w:rsidRDefault="002A2B7B" w:rsidP="002A2B7B">
            <w:pPr>
              <w:rPr>
                <w:rFonts w:cstheme="minorHAnsi"/>
              </w:rPr>
            </w:pPr>
            <w:r w:rsidRPr="00D556FC">
              <w:rPr>
                <w:rFonts w:cstheme="minorHAnsi"/>
              </w:rPr>
              <w:t xml:space="preserve">Student </w:t>
            </w:r>
            <w:r w:rsidR="0069282C" w:rsidRPr="00D556FC">
              <w:rPr>
                <w:rFonts w:cstheme="minorHAnsi"/>
              </w:rPr>
              <w:t>m</w:t>
            </w:r>
            <w:r w:rsidRPr="00D556FC">
              <w:rPr>
                <w:rFonts w:cstheme="minorHAnsi"/>
              </w:rPr>
              <w:t xml:space="preserve">eets </w:t>
            </w:r>
            <w:r w:rsidR="0069282C" w:rsidRPr="00D556FC">
              <w:rPr>
                <w:rFonts w:cstheme="minorHAnsi"/>
              </w:rPr>
              <w:t>e</w:t>
            </w:r>
            <w:r w:rsidRPr="00D556FC">
              <w:rPr>
                <w:rFonts w:cstheme="minorHAnsi"/>
              </w:rPr>
              <w:t>xpectations.</w:t>
            </w:r>
          </w:p>
          <w:p w14:paraId="7D45027C" w14:textId="50D1566A" w:rsidR="002A2B7B" w:rsidRPr="00D556FC" w:rsidRDefault="002A2B7B" w:rsidP="002A2B7B">
            <w:pPr>
              <w:rPr>
                <w:rFonts w:cstheme="minorHAnsi"/>
              </w:rPr>
            </w:pPr>
            <w:r w:rsidRPr="00D556FC">
              <w:rPr>
                <w:rFonts w:cstheme="minorHAnsi"/>
              </w:rPr>
              <w:t>Score of 70%-85%</w:t>
            </w:r>
            <w:r w:rsidR="0069282C" w:rsidRPr="00D556FC">
              <w:rPr>
                <w:rFonts w:cstheme="minorHAnsi"/>
              </w:rPr>
              <w:t>.</w:t>
            </w:r>
          </w:p>
        </w:tc>
        <w:tc>
          <w:tcPr>
            <w:tcW w:w="2340" w:type="dxa"/>
          </w:tcPr>
          <w:p w14:paraId="3570E42F" w14:textId="77777777" w:rsidR="002A2B7B" w:rsidRPr="00D556FC" w:rsidRDefault="002A2B7B" w:rsidP="002A2B7B">
            <w:pPr>
              <w:rPr>
                <w:rFonts w:cstheme="minorHAnsi"/>
              </w:rPr>
            </w:pPr>
            <w:r w:rsidRPr="00D556FC">
              <w:rPr>
                <w:rFonts w:cstheme="minorHAnsi"/>
              </w:rPr>
              <w:t>Passing:</w:t>
            </w:r>
          </w:p>
          <w:p w14:paraId="46EEA701" w14:textId="09F02A67" w:rsidR="002A2B7B" w:rsidRPr="00D556FC" w:rsidRDefault="002A2B7B" w:rsidP="002A2B7B">
            <w:pPr>
              <w:rPr>
                <w:rFonts w:cstheme="minorHAnsi"/>
              </w:rPr>
            </w:pPr>
            <w:r w:rsidRPr="00D556FC">
              <w:rPr>
                <w:rFonts w:cstheme="minorHAnsi"/>
              </w:rPr>
              <w:t xml:space="preserve">Student </w:t>
            </w:r>
            <w:r w:rsidR="0069282C" w:rsidRPr="00D556FC">
              <w:rPr>
                <w:rFonts w:cstheme="minorHAnsi"/>
              </w:rPr>
              <w:t>e</w:t>
            </w:r>
            <w:r w:rsidRPr="00D556FC">
              <w:rPr>
                <w:rFonts w:cstheme="minorHAnsi"/>
              </w:rPr>
              <w:t xml:space="preserve">xceeds </w:t>
            </w:r>
            <w:r w:rsidR="0069282C" w:rsidRPr="00D556FC">
              <w:rPr>
                <w:rFonts w:cstheme="minorHAnsi"/>
              </w:rPr>
              <w:t>e</w:t>
            </w:r>
            <w:r w:rsidRPr="00D556FC">
              <w:rPr>
                <w:rFonts w:cstheme="minorHAnsi"/>
              </w:rPr>
              <w:t>xpectations</w:t>
            </w:r>
          </w:p>
          <w:p w14:paraId="5B7D58EA" w14:textId="09ED0118" w:rsidR="002A2B7B" w:rsidRPr="00D556FC" w:rsidRDefault="002A2B7B" w:rsidP="002A2B7B">
            <w:pPr>
              <w:rPr>
                <w:rFonts w:cstheme="minorHAnsi"/>
              </w:rPr>
            </w:pPr>
            <w:r w:rsidRPr="00D556FC">
              <w:rPr>
                <w:rFonts w:cstheme="minorHAnsi"/>
              </w:rPr>
              <w:t>Score of 85%-100%</w:t>
            </w:r>
            <w:r w:rsidR="0069282C" w:rsidRPr="00D556FC">
              <w:rPr>
                <w:rFonts w:cstheme="minorHAnsi"/>
              </w:rPr>
              <w:t>.</w:t>
            </w:r>
          </w:p>
        </w:tc>
      </w:tr>
      <w:tr w:rsidR="002A2B7B" w:rsidRPr="00D556FC" w14:paraId="7EBFE4A0" w14:textId="77777777" w:rsidTr="009A5E15">
        <w:tc>
          <w:tcPr>
            <w:tcW w:w="2065" w:type="dxa"/>
          </w:tcPr>
          <w:p w14:paraId="7FBCBAE4" w14:textId="11DE8FB2" w:rsidR="002A2B7B" w:rsidRPr="00D556FC" w:rsidRDefault="002A2B7B" w:rsidP="002A2B7B">
            <w:pPr>
              <w:rPr>
                <w:rFonts w:cstheme="minorHAnsi"/>
              </w:rPr>
            </w:pPr>
            <w:r w:rsidRPr="00D556FC">
              <w:rPr>
                <w:rFonts w:cstheme="minorHAnsi"/>
              </w:rPr>
              <w:t xml:space="preserve">Student can apply de-escalation techniques to overcome the </w:t>
            </w:r>
            <w:r w:rsidR="0069282C" w:rsidRPr="00D556FC">
              <w:rPr>
                <w:rFonts w:cstheme="minorHAnsi"/>
              </w:rPr>
              <w:t>h</w:t>
            </w:r>
            <w:r w:rsidRPr="00D556FC">
              <w:rPr>
                <w:rFonts w:cstheme="minorHAnsi"/>
              </w:rPr>
              <w:t xml:space="preserve">ysteria </w:t>
            </w:r>
            <w:r w:rsidR="0069282C" w:rsidRPr="00D556FC">
              <w:rPr>
                <w:rFonts w:cstheme="minorHAnsi"/>
              </w:rPr>
              <w:t>b</w:t>
            </w:r>
            <w:r w:rsidRPr="00D556FC">
              <w:rPr>
                <w:rFonts w:cstheme="minorHAnsi"/>
              </w:rPr>
              <w:t>arrier</w:t>
            </w:r>
            <w:r w:rsidR="0069282C" w:rsidRPr="00D556FC">
              <w:rPr>
                <w:rFonts w:cstheme="minorHAnsi"/>
              </w:rPr>
              <w:t>.</w:t>
            </w:r>
          </w:p>
        </w:tc>
        <w:tc>
          <w:tcPr>
            <w:tcW w:w="1980" w:type="dxa"/>
          </w:tcPr>
          <w:p w14:paraId="065AB41E" w14:textId="2C580CAA" w:rsidR="002A2B7B" w:rsidRPr="00D556FC" w:rsidRDefault="002A2B7B" w:rsidP="002A2B7B">
            <w:pPr>
              <w:rPr>
                <w:rFonts w:cstheme="minorHAnsi"/>
              </w:rPr>
            </w:pPr>
            <w:r w:rsidRPr="00D556FC">
              <w:rPr>
                <w:rFonts w:cstheme="minorHAnsi"/>
              </w:rPr>
              <w:t>Student does</w:t>
            </w:r>
            <w:r w:rsidR="008D72FC" w:rsidRPr="00D556FC">
              <w:rPr>
                <w:rFonts w:cstheme="minorHAnsi"/>
              </w:rPr>
              <w:t xml:space="preserve"> not successfully identify or apply proper techniques</w:t>
            </w:r>
            <w:r w:rsidR="0069282C" w:rsidRPr="00D556FC">
              <w:rPr>
                <w:rFonts w:cstheme="minorHAnsi"/>
              </w:rPr>
              <w:t>.</w:t>
            </w:r>
          </w:p>
        </w:tc>
        <w:tc>
          <w:tcPr>
            <w:tcW w:w="1980" w:type="dxa"/>
          </w:tcPr>
          <w:p w14:paraId="60BC9CF7" w14:textId="48EA92D3" w:rsidR="002A2B7B" w:rsidRPr="00D556FC" w:rsidRDefault="002A2B7B" w:rsidP="008D72FC">
            <w:pPr>
              <w:rPr>
                <w:rFonts w:cstheme="minorHAnsi"/>
              </w:rPr>
            </w:pPr>
            <w:r w:rsidRPr="00D556FC">
              <w:rPr>
                <w:rFonts w:cstheme="minorHAnsi"/>
              </w:rPr>
              <w:t xml:space="preserve">Student </w:t>
            </w:r>
            <w:r w:rsidR="008D72FC" w:rsidRPr="00D556FC">
              <w:rPr>
                <w:rFonts w:cstheme="minorHAnsi"/>
              </w:rPr>
              <w:t>displays an overall understanding</w:t>
            </w:r>
            <w:r w:rsidR="00BB04E9" w:rsidRPr="00D556FC">
              <w:rPr>
                <w:rFonts w:cstheme="minorHAnsi"/>
              </w:rPr>
              <w:t xml:space="preserve"> and application</w:t>
            </w:r>
            <w:r w:rsidR="008D72FC" w:rsidRPr="00D556FC">
              <w:rPr>
                <w:rFonts w:cstheme="minorHAnsi"/>
              </w:rPr>
              <w:t xml:space="preserve"> of the materia</w:t>
            </w:r>
            <w:r w:rsidR="00BB04E9" w:rsidRPr="00D556FC">
              <w:rPr>
                <w:rFonts w:cstheme="minorHAnsi"/>
              </w:rPr>
              <w:t>l</w:t>
            </w:r>
            <w:r w:rsidR="0069282C" w:rsidRPr="00D556FC">
              <w:rPr>
                <w:rFonts w:cstheme="minorHAnsi"/>
              </w:rPr>
              <w:t>.</w:t>
            </w:r>
          </w:p>
        </w:tc>
        <w:tc>
          <w:tcPr>
            <w:tcW w:w="2340" w:type="dxa"/>
          </w:tcPr>
          <w:p w14:paraId="3EDEA72B" w14:textId="6A0F83EA" w:rsidR="002A2B7B" w:rsidRPr="00D556FC" w:rsidRDefault="00BB04E9" w:rsidP="002A2B7B">
            <w:pPr>
              <w:rPr>
                <w:rFonts w:cstheme="minorHAnsi"/>
              </w:rPr>
            </w:pPr>
            <w:r w:rsidRPr="00D556FC">
              <w:rPr>
                <w:rFonts w:cstheme="minorHAnsi"/>
              </w:rPr>
              <w:t xml:space="preserve">The student displays mastery of </w:t>
            </w:r>
            <w:r w:rsidR="004F461D" w:rsidRPr="00D556FC">
              <w:rPr>
                <w:rFonts w:cstheme="minorHAnsi"/>
              </w:rPr>
              <w:t>the topic and application</w:t>
            </w:r>
            <w:r w:rsidR="0069282C" w:rsidRPr="00D556FC">
              <w:rPr>
                <w:rFonts w:cstheme="minorHAnsi"/>
              </w:rPr>
              <w:t>.</w:t>
            </w:r>
            <w:r w:rsidR="004F461D" w:rsidRPr="00D556FC">
              <w:rPr>
                <w:rFonts w:cstheme="minorHAnsi"/>
              </w:rPr>
              <w:t xml:space="preserve"> </w:t>
            </w:r>
          </w:p>
        </w:tc>
      </w:tr>
      <w:tr w:rsidR="00503F0D" w:rsidRPr="00D556FC" w14:paraId="59339483" w14:textId="77777777" w:rsidTr="009A5E15">
        <w:tc>
          <w:tcPr>
            <w:tcW w:w="2065" w:type="dxa"/>
          </w:tcPr>
          <w:p w14:paraId="22B2BD52" w14:textId="70448AFC" w:rsidR="00503F0D" w:rsidRPr="00D556FC" w:rsidRDefault="00503F0D" w:rsidP="002A2B7B">
            <w:pPr>
              <w:rPr>
                <w:rFonts w:cstheme="minorHAnsi"/>
              </w:rPr>
            </w:pPr>
            <w:r w:rsidRPr="00D556FC">
              <w:rPr>
                <w:rFonts w:eastAsia="Times New Roman" w:cstheme="minorHAnsi"/>
                <w:color w:val="000000"/>
              </w:rPr>
              <w:t>The student can define the current nationally recognized emergency CPR care guidelines</w:t>
            </w:r>
            <w:r w:rsidR="0069282C" w:rsidRPr="00D556FC">
              <w:rPr>
                <w:rFonts w:eastAsia="Times New Roman" w:cstheme="minorHAnsi"/>
                <w:color w:val="000000"/>
              </w:rPr>
              <w:t>.</w:t>
            </w:r>
          </w:p>
        </w:tc>
        <w:tc>
          <w:tcPr>
            <w:tcW w:w="1980" w:type="dxa"/>
          </w:tcPr>
          <w:p w14:paraId="3E15BB8B" w14:textId="223B6AAB" w:rsidR="00503F0D" w:rsidRPr="00D556FC" w:rsidRDefault="00503F0D" w:rsidP="004F461D">
            <w:pPr>
              <w:rPr>
                <w:rFonts w:cstheme="minorHAnsi"/>
              </w:rPr>
            </w:pPr>
            <w:r w:rsidRPr="00D556FC">
              <w:rPr>
                <w:rFonts w:cstheme="minorHAnsi"/>
              </w:rPr>
              <w:t>Student does not successfully define what the current nationally accepted guidelines for CPR</w:t>
            </w:r>
            <w:r w:rsidR="0055112D" w:rsidRPr="00D556FC">
              <w:rPr>
                <w:rFonts w:cstheme="minorHAnsi"/>
              </w:rPr>
              <w:t xml:space="preserve"> are.</w:t>
            </w:r>
          </w:p>
        </w:tc>
        <w:tc>
          <w:tcPr>
            <w:tcW w:w="1980" w:type="dxa"/>
          </w:tcPr>
          <w:p w14:paraId="62C8ABA5" w14:textId="7CE175AD" w:rsidR="00503F0D" w:rsidRPr="00D556FC" w:rsidRDefault="00503F0D" w:rsidP="002C7AB2">
            <w:pPr>
              <w:rPr>
                <w:rFonts w:cstheme="minorHAnsi"/>
              </w:rPr>
            </w:pPr>
            <w:r w:rsidRPr="00D556FC">
              <w:rPr>
                <w:rFonts w:cstheme="minorHAnsi"/>
              </w:rPr>
              <w:t>Student can successfully define the nationally recognized process for administering CPR</w:t>
            </w:r>
            <w:r w:rsidR="0055112D" w:rsidRPr="00D556FC">
              <w:rPr>
                <w:rFonts w:cstheme="minorHAnsi"/>
              </w:rPr>
              <w:t>.</w:t>
            </w:r>
          </w:p>
        </w:tc>
        <w:tc>
          <w:tcPr>
            <w:tcW w:w="2340" w:type="dxa"/>
          </w:tcPr>
          <w:p w14:paraId="1FC93235" w14:textId="77777777" w:rsidR="00503F0D" w:rsidRPr="00D556FC" w:rsidRDefault="00503F0D" w:rsidP="00BC0658">
            <w:pPr>
              <w:rPr>
                <w:rFonts w:cstheme="minorHAnsi"/>
              </w:rPr>
            </w:pPr>
            <w:r w:rsidRPr="00D556FC">
              <w:rPr>
                <w:rFonts w:cstheme="minorHAnsi"/>
              </w:rPr>
              <w:t>Student displays a mastery of the current nationally recognized CPR care guidelines.</w:t>
            </w:r>
          </w:p>
          <w:p w14:paraId="476DC536" w14:textId="711723E6" w:rsidR="00503F0D" w:rsidRPr="00D556FC" w:rsidRDefault="00503F0D" w:rsidP="00CD3B3C">
            <w:pPr>
              <w:rPr>
                <w:rFonts w:cstheme="minorHAnsi"/>
              </w:rPr>
            </w:pPr>
          </w:p>
        </w:tc>
      </w:tr>
      <w:tr w:rsidR="00503F0D" w:rsidRPr="00D556FC" w14:paraId="4EA4A3C6" w14:textId="77777777" w:rsidTr="009A5E15">
        <w:tc>
          <w:tcPr>
            <w:tcW w:w="2065" w:type="dxa"/>
          </w:tcPr>
          <w:p w14:paraId="2AD55503" w14:textId="530A316B" w:rsidR="00503F0D" w:rsidRPr="00D556FC" w:rsidRDefault="00503F0D" w:rsidP="002A2B7B">
            <w:pPr>
              <w:rPr>
                <w:rFonts w:cstheme="minorHAnsi"/>
              </w:rPr>
            </w:pPr>
            <w:r w:rsidRPr="00D556FC">
              <w:rPr>
                <w:rFonts w:eastAsia="Times New Roman" w:cstheme="minorHAnsi"/>
                <w:color w:val="000000"/>
              </w:rPr>
              <w:t xml:space="preserve">The student </w:t>
            </w:r>
            <w:r w:rsidR="00467702" w:rsidRPr="00D556FC">
              <w:rPr>
                <w:rFonts w:eastAsia="Times New Roman" w:cstheme="minorHAnsi"/>
                <w:color w:val="000000"/>
              </w:rPr>
              <w:t xml:space="preserve">can </w:t>
            </w:r>
            <w:r w:rsidRPr="00D556FC">
              <w:rPr>
                <w:rFonts w:eastAsia="Times New Roman" w:cstheme="minorHAnsi"/>
                <w:color w:val="000000"/>
              </w:rPr>
              <w:t>demonstrate recognition of protocols for out-of-hospital cardiac arrest (OHCA)</w:t>
            </w:r>
            <w:r w:rsidR="00E12724" w:rsidRPr="00D556FC">
              <w:rPr>
                <w:rFonts w:eastAsia="Times New Roman" w:cstheme="minorHAnsi"/>
                <w:color w:val="000000"/>
              </w:rPr>
              <w:t>.</w:t>
            </w:r>
          </w:p>
        </w:tc>
        <w:tc>
          <w:tcPr>
            <w:tcW w:w="1980" w:type="dxa"/>
          </w:tcPr>
          <w:p w14:paraId="552B0B63" w14:textId="546AD0BC" w:rsidR="00503F0D" w:rsidRPr="00D556FC" w:rsidRDefault="00503F0D" w:rsidP="00B174A7">
            <w:pPr>
              <w:rPr>
                <w:rFonts w:cstheme="minorHAnsi"/>
              </w:rPr>
            </w:pPr>
            <w:r w:rsidRPr="00D556FC">
              <w:rPr>
                <w:rFonts w:cstheme="minorHAnsi"/>
              </w:rPr>
              <w:t>Student Does NOT demonstrate recognition of OHCA protocols</w:t>
            </w:r>
            <w:r w:rsidR="00E12724" w:rsidRPr="00D556FC">
              <w:rPr>
                <w:rFonts w:cstheme="minorHAnsi"/>
              </w:rPr>
              <w:t>.</w:t>
            </w:r>
          </w:p>
        </w:tc>
        <w:tc>
          <w:tcPr>
            <w:tcW w:w="1980" w:type="dxa"/>
          </w:tcPr>
          <w:p w14:paraId="6F60B0C0" w14:textId="20D69A8F" w:rsidR="00503F0D" w:rsidRPr="00D556FC" w:rsidRDefault="00503F0D" w:rsidP="002A2B7B">
            <w:pPr>
              <w:rPr>
                <w:rFonts w:cstheme="minorHAnsi"/>
              </w:rPr>
            </w:pPr>
            <w:r w:rsidRPr="00D556FC">
              <w:rPr>
                <w:rFonts w:cstheme="minorHAnsi"/>
              </w:rPr>
              <w:t>Student can demonstrate the basic functions of OHCA protocols</w:t>
            </w:r>
            <w:r w:rsidR="00E12724" w:rsidRPr="00D556FC">
              <w:rPr>
                <w:rFonts w:cstheme="minorHAnsi"/>
              </w:rPr>
              <w:t>.</w:t>
            </w:r>
          </w:p>
        </w:tc>
        <w:tc>
          <w:tcPr>
            <w:tcW w:w="2340" w:type="dxa"/>
          </w:tcPr>
          <w:p w14:paraId="6B69A325" w14:textId="63F426C1" w:rsidR="00503F0D" w:rsidRPr="00D556FC" w:rsidRDefault="00503F0D" w:rsidP="002A2B7B">
            <w:pPr>
              <w:rPr>
                <w:rFonts w:cstheme="minorHAnsi"/>
              </w:rPr>
            </w:pPr>
            <w:r w:rsidRPr="00D556FC">
              <w:rPr>
                <w:rFonts w:cstheme="minorHAnsi"/>
              </w:rPr>
              <w:t>Student can demonstrate a mastery level of OHCA protocols</w:t>
            </w:r>
            <w:r w:rsidR="00E12724" w:rsidRPr="00D556FC">
              <w:rPr>
                <w:rFonts w:cstheme="minorHAnsi"/>
              </w:rPr>
              <w:t>.</w:t>
            </w:r>
          </w:p>
        </w:tc>
      </w:tr>
      <w:tr w:rsidR="00503F0D" w:rsidRPr="00D556FC" w14:paraId="1B33DFD1" w14:textId="77777777" w:rsidTr="009A5E15">
        <w:tc>
          <w:tcPr>
            <w:tcW w:w="2065" w:type="dxa"/>
          </w:tcPr>
          <w:p w14:paraId="56713F44" w14:textId="7D000714" w:rsidR="00503F0D" w:rsidRPr="00D556FC" w:rsidRDefault="00503F0D" w:rsidP="002A2B7B">
            <w:pPr>
              <w:rPr>
                <w:rFonts w:eastAsia="Times New Roman" w:cstheme="minorHAnsi"/>
                <w:color w:val="000000"/>
              </w:rPr>
            </w:pPr>
            <w:r w:rsidRPr="00D556FC">
              <w:rPr>
                <w:rFonts w:eastAsia="Times New Roman" w:cstheme="minorHAnsi"/>
                <w:color w:val="000000"/>
              </w:rPr>
              <w:t xml:space="preserve">The student </w:t>
            </w:r>
            <w:r w:rsidR="00467702" w:rsidRPr="00D556FC">
              <w:rPr>
                <w:rFonts w:eastAsia="Times New Roman" w:cstheme="minorHAnsi"/>
                <w:color w:val="000000"/>
              </w:rPr>
              <w:t xml:space="preserve">can </w:t>
            </w:r>
            <w:r w:rsidRPr="00D556FC">
              <w:rPr>
                <w:rFonts w:eastAsia="Times New Roman" w:cstheme="minorHAnsi"/>
                <w:color w:val="000000"/>
              </w:rPr>
              <w:t>correctly identify when and how to coach a caller to use an AED</w:t>
            </w:r>
            <w:r w:rsidR="00E12724" w:rsidRPr="00D556FC">
              <w:rPr>
                <w:rFonts w:eastAsia="Times New Roman" w:cstheme="minorHAnsi"/>
                <w:color w:val="000000"/>
              </w:rPr>
              <w:t>.</w:t>
            </w:r>
            <w:r w:rsidRPr="00D556FC">
              <w:rPr>
                <w:rFonts w:eastAsia="Times New Roman" w:cstheme="minorHAnsi"/>
                <w:color w:val="000000"/>
              </w:rPr>
              <w:t xml:space="preserve"> </w:t>
            </w:r>
          </w:p>
        </w:tc>
        <w:tc>
          <w:tcPr>
            <w:tcW w:w="1980" w:type="dxa"/>
          </w:tcPr>
          <w:p w14:paraId="5194EAC5" w14:textId="4518FE3F" w:rsidR="00503F0D" w:rsidRPr="00D556FC" w:rsidRDefault="00503F0D" w:rsidP="00C55988">
            <w:pPr>
              <w:rPr>
                <w:rFonts w:cstheme="minorHAnsi"/>
              </w:rPr>
            </w:pPr>
            <w:r w:rsidRPr="00D556FC">
              <w:rPr>
                <w:rFonts w:cstheme="minorHAnsi"/>
              </w:rPr>
              <w:t>Student Does NOT correctly identify when and how to coach a caller how to use an AED</w:t>
            </w:r>
            <w:r w:rsidR="00E12724" w:rsidRPr="00D556FC">
              <w:rPr>
                <w:rFonts w:cstheme="minorHAnsi"/>
              </w:rPr>
              <w:t>.</w:t>
            </w:r>
          </w:p>
        </w:tc>
        <w:tc>
          <w:tcPr>
            <w:tcW w:w="1980" w:type="dxa"/>
          </w:tcPr>
          <w:p w14:paraId="58FF63F4" w14:textId="6ADE990A" w:rsidR="00503F0D" w:rsidRPr="00D556FC" w:rsidRDefault="00503F0D" w:rsidP="002A2B7B">
            <w:pPr>
              <w:rPr>
                <w:rFonts w:cstheme="minorHAnsi"/>
              </w:rPr>
            </w:pPr>
            <w:r w:rsidRPr="00D556FC">
              <w:rPr>
                <w:rFonts w:cstheme="minorHAnsi"/>
              </w:rPr>
              <w:t>Student displays basics of how to correctly identify where and how to use an AED</w:t>
            </w:r>
            <w:r w:rsidR="00E12724" w:rsidRPr="00D556FC">
              <w:rPr>
                <w:rFonts w:cstheme="minorHAnsi"/>
              </w:rPr>
              <w:t>.</w:t>
            </w:r>
          </w:p>
        </w:tc>
        <w:tc>
          <w:tcPr>
            <w:tcW w:w="2340" w:type="dxa"/>
          </w:tcPr>
          <w:p w14:paraId="58AA600E" w14:textId="78A212E2" w:rsidR="00503F0D" w:rsidRPr="00D556FC" w:rsidRDefault="00503F0D" w:rsidP="002A2B7B">
            <w:pPr>
              <w:rPr>
                <w:rFonts w:cstheme="minorHAnsi"/>
              </w:rPr>
            </w:pPr>
            <w:r w:rsidRPr="00D556FC">
              <w:rPr>
                <w:rFonts w:cstheme="minorHAnsi"/>
              </w:rPr>
              <w:t>Student displays mastery of how to correctly identify where and how to use and AED</w:t>
            </w:r>
            <w:r w:rsidR="00E12724" w:rsidRPr="00D556FC">
              <w:rPr>
                <w:rFonts w:cstheme="minorHAnsi"/>
              </w:rPr>
              <w:t>.</w:t>
            </w:r>
          </w:p>
        </w:tc>
      </w:tr>
      <w:tr w:rsidR="00503F0D" w:rsidRPr="00D556FC" w14:paraId="5A456C3E" w14:textId="77777777" w:rsidTr="009A5E15">
        <w:tc>
          <w:tcPr>
            <w:tcW w:w="2065" w:type="dxa"/>
          </w:tcPr>
          <w:p w14:paraId="4A073A53" w14:textId="345D5F4E" w:rsidR="00503F0D" w:rsidRPr="00D556FC" w:rsidRDefault="00503F0D" w:rsidP="002A2B7B">
            <w:pPr>
              <w:rPr>
                <w:rFonts w:eastAsia="Times New Roman" w:cstheme="minorHAnsi"/>
                <w:color w:val="000000"/>
              </w:rPr>
            </w:pPr>
            <w:r w:rsidRPr="00D556FC">
              <w:rPr>
                <w:rFonts w:eastAsia="Times New Roman" w:cstheme="minorHAnsi"/>
                <w:color w:val="000000"/>
              </w:rPr>
              <w:t xml:space="preserve">The student   </w:t>
            </w:r>
            <w:r w:rsidR="00467702" w:rsidRPr="00D556FC">
              <w:rPr>
                <w:rFonts w:eastAsia="Times New Roman" w:cstheme="minorHAnsi"/>
                <w:color w:val="000000"/>
              </w:rPr>
              <w:t xml:space="preserve">can </w:t>
            </w:r>
            <w:r w:rsidRPr="00D556FC">
              <w:rPr>
                <w:rFonts w:eastAsia="Times New Roman" w:cstheme="minorHAnsi"/>
                <w:color w:val="000000"/>
              </w:rPr>
              <w:t>demonstrate how to coach a caller in crisis through the CPR process over the phone</w:t>
            </w:r>
            <w:r w:rsidR="00E12724" w:rsidRPr="00D556FC">
              <w:rPr>
                <w:rFonts w:eastAsia="Times New Roman" w:cstheme="minorHAnsi"/>
                <w:color w:val="000000"/>
              </w:rPr>
              <w:t>.</w:t>
            </w:r>
          </w:p>
        </w:tc>
        <w:tc>
          <w:tcPr>
            <w:tcW w:w="1980" w:type="dxa"/>
          </w:tcPr>
          <w:p w14:paraId="12554BF6" w14:textId="3CFF05B0" w:rsidR="00503F0D" w:rsidRPr="00D556FC" w:rsidRDefault="00503F0D" w:rsidP="00E750D3">
            <w:pPr>
              <w:rPr>
                <w:rFonts w:cstheme="minorHAnsi"/>
              </w:rPr>
            </w:pPr>
            <w:r w:rsidRPr="00D556FC">
              <w:rPr>
                <w:rFonts w:cstheme="minorHAnsi"/>
              </w:rPr>
              <w:t>Student Does NOT demonstrate how to coach a caller in crisis through the CPR process over the phone</w:t>
            </w:r>
            <w:r w:rsidR="00E12724" w:rsidRPr="00D556FC">
              <w:rPr>
                <w:rFonts w:cstheme="minorHAnsi"/>
              </w:rPr>
              <w:t>.</w:t>
            </w:r>
          </w:p>
        </w:tc>
        <w:tc>
          <w:tcPr>
            <w:tcW w:w="1980" w:type="dxa"/>
          </w:tcPr>
          <w:p w14:paraId="6D4FCC9E" w14:textId="1E89F859" w:rsidR="00503F0D" w:rsidRPr="00D556FC" w:rsidRDefault="00503F0D" w:rsidP="00E750D3">
            <w:pPr>
              <w:rPr>
                <w:rFonts w:cstheme="minorHAnsi"/>
              </w:rPr>
            </w:pPr>
            <w:r w:rsidRPr="00D556FC">
              <w:rPr>
                <w:rFonts w:cstheme="minorHAnsi"/>
              </w:rPr>
              <w:t>Student displays a basic proficiency in coaching a caller through the CPR process over the phone</w:t>
            </w:r>
            <w:r w:rsidR="00E12724" w:rsidRPr="00D556FC">
              <w:rPr>
                <w:rFonts w:cstheme="minorHAnsi"/>
              </w:rPr>
              <w:t>.</w:t>
            </w:r>
          </w:p>
        </w:tc>
        <w:tc>
          <w:tcPr>
            <w:tcW w:w="2340" w:type="dxa"/>
          </w:tcPr>
          <w:p w14:paraId="2969C8B4" w14:textId="2E0925C8" w:rsidR="00503F0D" w:rsidRPr="00D556FC" w:rsidRDefault="00503F0D" w:rsidP="00E750D3">
            <w:pPr>
              <w:rPr>
                <w:rFonts w:cstheme="minorHAnsi"/>
              </w:rPr>
            </w:pPr>
            <w:r w:rsidRPr="00D556FC">
              <w:rPr>
                <w:rFonts w:cstheme="minorHAnsi"/>
              </w:rPr>
              <w:t>Student displays a mastery in coaching a caller through the CPR process over the phone</w:t>
            </w:r>
            <w:r w:rsidR="00E12724" w:rsidRPr="00D556FC">
              <w:rPr>
                <w:rFonts w:cstheme="minorHAnsi"/>
              </w:rPr>
              <w:t>.</w:t>
            </w:r>
          </w:p>
        </w:tc>
      </w:tr>
    </w:tbl>
    <w:p w14:paraId="69D3C37C" w14:textId="77777777" w:rsidR="009A5E15" w:rsidRPr="00D556FC" w:rsidRDefault="009A5E15" w:rsidP="00645151">
      <w:pPr>
        <w:pStyle w:val="Heading1"/>
      </w:pPr>
    </w:p>
    <w:p w14:paraId="42D9FC80" w14:textId="6603889C" w:rsidR="009A5E15" w:rsidRPr="00D556FC" w:rsidRDefault="009A5E15" w:rsidP="00645151">
      <w:pPr>
        <w:pStyle w:val="Heading1"/>
      </w:pPr>
    </w:p>
    <w:p w14:paraId="309CABBA" w14:textId="77777777" w:rsidR="009A5E15" w:rsidRPr="00D556FC" w:rsidRDefault="009A5E15" w:rsidP="009A5E15">
      <w:pPr>
        <w:rPr>
          <w:rFonts w:cstheme="minorHAnsi"/>
        </w:rPr>
      </w:pPr>
    </w:p>
    <w:p w14:paraId="035D25A5" w14:textId="2779EA42" w:rsidR="009A5E15" w:rsidRPr="00D556FC" w:rsidRDefault="009A5E15" w:rsidP="009A5E15">
      <w:pPr>
        <w:rPr>
          <w:rFonts w:cstheme="minorHAnsi"/>
        </w:rPr>
      </w:pPr>
    </w:p>
    <w:p w14:paraId="0B1CAC1D" w14:textId="77777777" w:rsidR="009A5E15" w:rsidRPr="00D556FC" w:rsidRDefault="009A5E15" w:rsidP="009A5E15">
      <w:pPr>
        <w:rPr>
          <w:rFonts w:cstheme="minorHAnsi"/>
        </w:rPr>
      </w:pPr>
    </w:p>
    <w:p w14:paraId="55AE3241" w14:textId="07764365" w:rsidR="00FF01D0" w:rsidRPr="00D556FC" w:rsidRDefault="00645151" w:rsidP="00A671AD">
      <w:pPr>
        <w:pStyle w:val="Heading1"/>
        <w:jc w:val="center"/>
        <w:rPr>
          <w:sz w:val="40"/>
          <w:szCs w:val="40"/>
        </w:rPr>
      </w:pPr>
      <w:r w:rsidRPr="00D556FC">
        <w:rPr>
          <w:sz w:val="40"/>
          <w:szCs w:val="40"/>
        </w:rPr>
        <w:lastRenderedPageBreak/>
        <w:t>COURSE REFERENCES</w:t>
      </w:r>
    </w:p>
    <w:p w14:paraId="72E1B9C9" w14:textId="35A74456" w:rsidR="003279A6" w:rsidRDefault="002B7BFE" w:rsidP="002B7BFE">
      <w:pPr>
        <w:pStyle w:val="NormalWeb"/>
        <w:ind w:left="567" w:hanging="567"/>
        <w:rPr>
          <w:rFonts w:asciiTheme="minorHAnsi" w:hAnsiTheme="minorHAnsi" w:cstheme="minorHAnsi"/>
        </w:rPr>
      </w:pPr>
      <w:proofErr w:type="spellStart"/>
      <w:r w:rsidRPr="00D556FC">
        <w:rPr>
          <w:rFonts w:asciiTheme="minorHAnsi" w:hAnsiTheme="minorHAnsi" w:cstheme="minorHAnsi"/>
        </w:rPr>
        <w:t>Brister</w:t>
      </w:r>
      <w:proofErr w:type="spellEnd"/>
      <w:r w:rsidRPr="00D556FC">
        <w:rPr>
          <w:rFonts w:asciiTheme="minorHAnsi" w:hAnsiTheme="minorHAnsi" w:cstheme="minorHAnsi"/>
        </w:rPr>
        <w:t xml:space="preserve">, PhD., LPC, Teri. “Navigating a Mental Health Crisis: A NAMI Resource Guide for Those Experiencing a Mental Health Emergency (NAMI).” </w:t>
      </w:r>
      <w:r w:rsidRPr="00D556FC">
        <w:rPr>
          <w:rFonts w:asciiTheme="minorHAnsi" w:hAnsiTheme="minorHAnsi" w:cstheme="minorHAnsi"/>
          <w:i/>
          <w:iCs/>
        </w:rPr>
        <w:t>Navigating a Mental Health Crisis: A NAMI Resource Guide for Those Experiencing a Mental Health Emergency (NAMI) | Care Guides</w:t>
      </w:r>
      <w:r w:rsidRPr="00D556FC">
        <w:rPr>
          <w:rFonts w:asciiTheme="minorHAnsi" w:hAnsiTheme="minorHAnsi" w:cstheme="minorHAnsi"/>
        </w:rPr>
        <w:t xml:space="preserve">, 1 Jan. 2018, </w:t>
      </w:r>
      <w:hyperlink r:id="rId14" w:history="1">
        <w:r w:rsidR="003279A6" w:rsidRPr="00F423E3">
          <w:rPr>
            <w:rStyle w:val="Hyperlink"/>
            <w:rFonts w:asciiTheme="minorHAnsi" w:hAnsiTheme="minorHAnsi" w:cstheme="minorHAnsi"/>
          </w:rPr>
          <w:t>https://careguides.med.umich.edu/navigating-mental-health-crisis-nami-resource-guide-those-experiencing-mental-health-emergency-nami</w:t>
        </w:r>
      </w:hyperlink>
      <w:r w:rsidR="003279A6">
        <w:rPr>
          <w:rFonts w:asciiTheme="minorHAnsi" w:hAnsiTheme="minorHAnsi" w:cstheme="minorHAnsi"/>
        </w:rPr>
        <w:t>.</w:t>
      </w:r>
    </w:p>
    <w:p w14:paraId="3184C3B2" w14:textId="66F79742" w:rsidR="0080015A" w:rsidRDefault="0080015A" w:rsidP="0080015A">
      <w:pPr>
        <w:spacing w:before="100" w:beforeAutospacing="1" w:after="100" w:afterAutospacing="1"/>
        <w:ind w:left="567" w:hanging="567"/>
        <w:rPr>
          <w:rFonts w:eastAsia="Times New Roman" w:cstheme="minorHAnsi"/>
          <w:sz w:val="24"/>
          <w:szCs w:val="24"/>
        </w:rPr>
      </w:pPr>
      <w:r w:rsidRPr="000B4663">
        <w:rPr>
          <w:rFonts w:eastAsia="Times New Roman" w:cstheme="minorHAnsi"/>
          <w:sz w:val="24"/>
          <w:szCs w:val="24"/>
        </w:rPr>
        <w:t xml:space="preserve">“Continuous Chest Compressions vs AHA Standard CPR of 30:2 - Study Results.” </w:t>
      </w:r>
      <w:r w:rsidRPr="000B4663">
        <w:rPr>
          <w:rFonts w:eastAsia="Times New Roman" w:cstheme="minorHAnsi"/>
          <w:i/>
          <w:iCs/>
          <w:sz w:val="24"/>
          <w:szCs w:val="24"/>
        </w:rPr>
        <w:t>Continuous Chest Compressions vs AHA Standard CPR of 30:2 - Study Results - ClinicalTrials.gov</w:t>
      </w:r>
      <w:r w:rsidRPr="000B4663">
        <w:rPr>
          <w:rFonts w:eastAsia="Times New Roman" w:cstheme="minorHAnsi"/>
          <w:sz w:val="24"/>
          <w:szCs w:val="24"/>
        </w:rPr>
        <w:t xml:space="preserve">, 5 Oct. 2016, </w:t>
      </w:r>
      <w:hyperlink r:id="rId15" w:history="1">
        <w:r w:rsidR="003279A6" w:rsidRPr="00F423E3">
          <w:rPr>
            <w:rStyle w:val="Hyperlink"/>
            <w:rFonts w:eastAsia="Times New Roman" w:cstheme="minorHAnsi"/>
            <w:sz w:val="24"/>
            <w:szCs w:val="24"/>
          </w:rPr>
          <w:t>https://clinicaltrials.gov/ct2/show/results/NCT01372748?view=results</w:t>
        </w:r>
      </w:hyperlink>
      <w:r w:rsidR="003279A6">
        <w:rPr>
          <w:rFonts w:eastAsia="Times New Roman" w:cstheme="minorHAnsi"/>
          <w:sz w:val="24"/>
          <w:szCs w:val="24"/>
        </w:rPr>
        <w:t>.</w:t>
      </w:r>
    </w:p>
    <w:p w14:paraId="2DAB7CD8" w14:textId="4D1A8112" w:rsidR="003279A6" w:rsidRDefault="00F7295C" w:rsidP="00F7295C">
      <w:pPr>
        <w:pStyle w:val="NormalWeb"/>
        <w:ind w:left="567" w:hanging="567"/>
        <w:rPr>
          <w:rFonts w:asciiTheme="minorHAnsi" w:hAnsiTheme="minorHAnsi" w:cstheme="minorHAnsi"/>
        </w:rPr>
      </w:pPr>
      <w:r w:rsidRPr="00D556FC">
        <w:rPr>
          <w:rFonts w:asciiTheme="minorHAnsi" w:hAnsiTheme="minorHAnsi" w:cstheme="minorHAnsi"/>
          <w:i/>
          <w:iCs/>
        </w:rPr>
        <w:t xml:space="preserve">CPR </w:t>
      </w:r>
      <w:proofErr w:type="spellStart"/>
      <w:r w:rsidRPr="00D556FC">
        <w:rPr>
          <w:rFonts w:asciiTheme="minorHAnsi" w:hAnsiTheme="minorHAnsi" w:cstheme="minorHAnsi"/>
          <w:i/>
          <w:iCs/>
        </w:rPr>
        <w:t>LifeLinks</w:t>
      </w:r>
      <w:proofErr w:type="spellEnd"/>
      <w:r w:rsidRPr="00D556FC">
        <w:rPr>
          <w:rFonts w:asciiTheme="minorHAnsi" w:hAnsiTheme="minorHAnsi" w:cstheme="minorHAnsi"/>
          <w:i/>
          <w:iCs/>
        </w:rPr>
        <w:t xml:space="preserve"> Is a National Initiative That ... - 911.Gov</w:t>
      </w:r>
      <w:r w:rsidRPr="00D556FC">
        <w:rPr>
          <w:rFonts w:asciiTheme="minorHAnsi" w:hAnsiTheme="minorHAnsi" w:cstheme="minorHAnsi"/>
        </w:rPr>
        <w:t xml:space="preserve">. </w:t>
      </w:r>
      <w:hyperlink r:id="rId16" w:history="1">
        <w:r w:rsidR="003279A6" w:rsidRPr="00F423E3">
          <w:rPr>
            <w:rStyle w:val="Hyperlink"/>
            <w:rFonts w:asciiTheme="minorHAnsi" w:hAnsiTheme="minorHAnsi" w:cstheme="minorHAnsi"/>
          </w:rPr>
          <w:t>https://www.911.gov/project_cprlifelinks/CPR_LifeLinks_Toolkit_Final.pdf</w:t>
        </w:r>
      </w:hyperlink>
      <w:r w:rsidR="003279A6">
        <w:rPr>
          <w:rFonts w:asciiTheme="minorHAnsi" w:hAnsiTheme="minorHAnsi" w:cstheme="minorHAnsi"/>
        </w:rPr>
        <w:t>.</w:t>
      </w:r>
    </w:p>
    <w:p w14:paraId="73BDECC7" w14:textId="6F52DC0B" w:rsidR="003279A6" w:rsidRDefault="00802CDA" w:rsidP="00802CDA">
      <w:pPr>
        <w:pStyle w:val="NormalWeb"/>
        <w:ind w:left="567" w:hanging="567"/>
        <w:rPr>
          <w:rFonts w:asciiTheme="minorHAnsi" w:hAnsiTheme="minorHAnsi" w:cstheme="minorHAnsi"/>
        </w:rPr>
      </w:pPr>
      <w:r w:rsidRPr="00D556FC">
        <w:rPr>
          <w:rFonts w:asciiTheme="minorHAnsi" w:hAnsiTheme="minorHAnsi" w:cstheme="minorHAnsi"/>
          <w:lang w:val="fr-FR"/>
        </w:rPr>
        <w:t xml:space="preserve">Kurz, Michael Christopher, et al. </w:t>
      </w:r>
      <w:r w:rsidRPr="00D556FC">
        <w:rPr>
          <w:rFonts w:asciiTheme="minorHAnsi" w:hAnsiTheme="minorHAnsi" w:cstheme="minorHAnsi"/>
        </w:rPr>
        <w:t xml:space="preserve">“Telecommunicator Cardiopulmonary Resuscitation: A Policy Statement from the American Heart Association.” </w:t>
      </w:r>
      <w:r w:rsidRPr="00D556FC">
        <w:rPr>
          <w:rFonts w:asciiTheme="minorHAnsi" w:hAnsiTheme="minorHAnsi" w:cstheme="minorHAnsi"/>
          <w:i/>
          <w:iCs/>
        </w:rPr>
        <w:t>Circulation</w:t>
      </w:r>
      <w:r w:rsidRPr="00D556FC">
        <w:rPr>
          <w:rFonts w:asciiTheme="minorHAnsi" w:hAnsiTheme="minorHAnsi" w:cstheme="minorHAnsi"/>
        </w:rPr>
        <w:t xml:space="preserve">, 24 Feb. 2020, </w:t>
      </w:r>
      <w:hyperlink r:id="rId17" w:history="1">
        <w:r w:rsidR="003279A6" w:rsidRPr="00F423E3">
          <w:rPr>
            <w:rStyle w:val="Hyperlink"/>
            <w:rFonts w:asciiTheme="minorHAnsi" w:hAnsiTheme="minorHAnsi" w:cstheme="minorHAnsi"/>
          </w:rPr>
          <w:t>https://www.ahajournals.org/doi/full/10.1161/CIR.0000000000000744</w:t>
        </w:r>
      </w:hyperlink>
      <w:r w:rsidR="003279A6">
        <w:rPr>
          <w:rFonts w:asciiTheme="minorHAnsi" w:hAnsiTheme="minorHAnsi" w:cstheme="minorHAnsi"/>
        </w:rPr>
        <w:t>.</w:t>
      </w:r>
    </w:p>
    <w:p w14:paraId="4A3703B3" w14:textId="01C11FDB" w:rsidR="004E1827" w:rsidRDefault="004E1827" w:rsidP="004E1827">
      <w:pPr>
        <w:pStyle w:val="NormalWeb"/>
        <w:ind w:left="567" w:hanging="567"/>
        <w:rPr>
          <w:rFonts w:asciiTheme="minorHAnsi" w:hAnsiTheme="minorHAnsi" w:cstheme="minorHAnsi"/>
        </w:rPr>
      </w:pPr>
      <w:r w:rsidRPr="00D556FC">
        <w:rPr>
          <w:rFonts w:asciiTheme="minorHAnsi" w:hAnsiTheme="minorHAnsi" w:cstheme="minorHAnsi"/>
        </w:rPr>
        <w:t xml:space="preserve">“Navigating a Mental Health Crisis: A NAMI Resource Guide for Those Experiencing a Mental Health Emergency (NAMI).” </w:t>
      </w:r>
      <w:r w:rsidRPr="00D556FC">
        <w:rPr>
          <w:rFonts w:asciiTheme="minorHAnsi" w:hAnsiTheme="minorHAnsi" w:cstheme="minorHAnsi"/>
          <w:i/>
          <w:iCs/>
        </w:rPr>
        <w:t>Navigating a Mental Health Crisis: A NAMI Resource Guide for Those Experiencing a Mental Health Emergency (NAMI) | Care Guides</w:t>
      </w:r>
      <w:r w:rsidRPr="00D556FC">
        <w:rPr>
          <w:rFonts w:asciiTheme="minorHAnsi" w:hAnsiTheme="minorHAnsi" w:cstheme="minorHAnsi"/>
        </w:rPr>
        <w:t xml:space="preserve">, 1 Jan. 1970, </w:t>
      </w:r>
      <w:hyperlink r:id="rId18" w:history="1">
        <w:r w:rsidR="003279A6" w:rsidRPr="00F423E3">
          <w:rPr>
            <w:rStyle w:val="Hyperlink"/>
            <w:rFonts w:asciiTheme="minorHAnsi" w:hAnsiTheme="minorHAnsi" w:cstheme="minorHAnsi"/>
          </w:rPr>
          <w:t>https://careguides.med.umich.edu/navigating-mental-health-crisis-nami-resource-guide-those-experiencing-mental-health-emergency-nami</w:t>
        </w:r>
      </w:hyperlink>
      <w:r w:rsidR="003279A6">
        <w:rPr>
          <w:rFonts w:asciiTheme="minorHAnsi" w:hAnsiTheme="minorHAnsi" w:cstheme="minorHAnsi"/>
        </w:rPr>
        <w:t>.</w:t>
      </w:r>
    </w:p>
    <w:p w14:paraId="0DCDC224" w14:textId="77777777" w:rsidR="008732E3" w:rsidRDefault="00705852" w:rsidP="008732E3">
      <w:pPr>
        <w:pStyle w:val="NormalWeb"/>
        <w:ind w:left="567" w:hanging="567"/>
        <w:rPr>
          <w:rFonts w:asciiTheme="minorHAnsi" w:hAnsiTheme="minorHAnsi" w:cstheme="minorHAnsi"/>
        </w:rPr>
      </w:pPr>
      <w:r w:rsidRPr="00D556FC">
        <w:rPr>
          <w:rFonts w:asciiTheme="minorHAnsi" w:hAnsiTheme="minorHAnsi" w:cstheme="minorHAnsi"/>
        </w:rPr>
        <w:t>“Tex</w:t>
      </w:r>
      <w:r w:rsidR="00983F1F">
        <w:rPr>
          <w:rFonts w:asciiTheme="minorHAnsi" w:hAnsiTheme="minorHAnsi" w:cstheme="minorHAnsi"/>
        </w:rPr>
        <w:t xml:space="preserve">. </w:t>
      </w:r>
      <w:r w:rsidRPr="00D556FC">
        <w:rPr>
          <w:rFonts w:asciiTheme="minorHAnsi" w:hAnsiTheme="minorHAnsi" w:cstheme="minorHAnsi"/>
        </w:rPr>
        <w:t>H</w:t>
      </w:r>
      <w:r w:rsidR="00983F1F">
        <w:rPr>
          <w:rFonts w:asciiTheme="minorHAnsi" w:hAnsiTheme="minorHAnsi" w:cstheme="minorHAnsi"/>
        </w:rPr>
        <w:t>.</w:t>
      </w:r>
      <w:r w:rsidRPr="00D556FC">
        <w:rPr>
          <w:rFonts w:asciiTheme="minorHAnsi" w:hAnsiTheme="minorHAnsi" w:cstheme="minorHAnsi"/>
        </w:rPr>
        <w:t>B</w:t>
      </w:r>
      <w:r w:rsidR="00983F1F">
        <w:rPr>
          <w:rFonts w:asciiTheme="minorHAnsi" w:hAnsiTheme="minorHAnsi" w:cstheme="minorHAnsi"/>
        </w:rPr>
        <w:t xml:space="preserve">. </w:t>
      </w:r>
      <w:r w:rsidRPr="00D556FC">
        <w:rPr>
          <w:rFonts w:asciiTheme="minorHAnsi" w:hAnsiTheme="minorHAnsi" w:cstheme="minorHAnsi"/>
        </w:rPr>
        <w:t>78</w:t>
      </w:r>
      <w:r w:rsidR="00983F1F">
        <w:rPr>
          <w:rFonts w:asciiTheme="minorHAnsi" w:hAnsiTheme="minorHAnsi" w:cstheme="minorHAnsi"/>
        </w:rPr>
        <w:t xml:space="preserve">6, </w:t>
      </w:r>
      <w:r w:rsidRPr="00D556FC">
        <w:rPr>
          <w:rFonts w:asciiTheme="minorHAnsi" w:hAnsiTheme="minorHAnsi" w:cstheme="minorHAnsi"/>
        </w:rPr>
        <w:t>87th Leg</w:t>
      </w:r>
      <w:r w:rsidR="005F10D9">
        <w:rPr>
          <w:rFonts w:asciiTheme="minorHAnsi" w:hAnsiTheme="minorHAnsi" w:cstheme="minorHAnsi"/>
        </w:rPr>
        <w:t>., R.S. (2021).</w:t>
      </w:r>
      <w:r w:rsidR="003D3C31">
        <w:rPr>
          <w:rFonts w:asciiTheme="minorHAnsi" w:hAnsiTheme="minorHAnsi" w:cstheme="minorHAnsi"/>
        </w:rPr>
        <w:t>”</w:t>
      </w:r>
      <w:r w:rsidR="005F10D9">
        <w:rPr>
          <w:rFonts w:asciiTheme="minorHAnsi" w:hAnsiTheme="minorHAnsi" w:cstheme="minorHAnsi"/>
        </w:rPr>
        <w:t xml:space="preserve"> Texas Legislature Online</w:t>
      </w:r>
      <w:r w:rsidR="00550331">
        <w:rPr>
          <w:rFonts w:asciiTheme="minorHAnsi" w:hAnsiTheme="minorHAnsi" w:cstheme="minorHAnsi"/>
        </w:rPr>
        <w:t xml:space="preserve">, </w:t>
      </w:r>
      <w:hyperlink r:id="rId19" w:history="1">
        <w:r w:rsidR="008732E3" w:rsidRPr="001B797A">
          <w:rPr>
            <w:rStyle w:val="Hyperlink"/>
            <w:rFonts w:asciiTheme="minorHAnsi" w:hAnsiTheme="minorHAnsi" w:cstheme="minorHAnsi"/>
          </w:rPr>
          <w:t>https://capitol.texas.gov/tlodocs/87R/billtext/html/HB00786F.HTM</w:t>
        </w:r>
      </w:hyperlink>
      <w:r w:rsidR="008732E3">
        <w:rPr>
          <w:rFonts w:asciiTheme="minorHAnsi" w:hAnsiTheme="minorHAnsi" w:cstheme="minorHAnsi"/>
        </w:rPr>
        <w:t>.</w:t>
      </w:r>
    </w:p>
    <w:p w14:paraId="2D56BD5F" w14:textId="299D8525" w:rsidR="00054132" w:rsidRPr="00D556FC" w:rsidRDefault="00705852" w:rsidP="00FD2704">
      <w:pPr>
        <w:pStyle w:val="NormalWeb"/>
        <w:ind w:left="567" w:hanging="567"/>
        <w:rPr>
          <w:rFonts w:asciiTheme="minorHAnsi" w:hAnsiTheme="minorHAnsi" w:cstheme="minorHAnsi"/>
        </w:rPr>
      </w:pPr>
      <w:r w:rsidRPr="00D556FC">
        <w:rPr>
          <w:rFonts w:asciiTheme="minorHAnsi" w:hAnsiTheme="minorHAnsi" w:cstheme="minorHAnsi"/>
        </w:rPr>
        <w:t xml:space="preserve"> </w:t>
      </w:r>
    </w:p>
    <w:sectPr w:rsidR="00054132" w:rsidRPr="00D556FC" w:rsidSect="004C3B42">
      <w:footerReference w:type="defaul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17162" w14:textId="77777777" w:rsidR="00B144C7" w:rsidRDefault="00B144C7" w:rsidP="004C3B42">
      <w:pPr>
        <w:spacing w:after="0"/>
      </w:pPr>
      <w:r>
        <w:separator/>
      </w:r>
    </w:p>
  </w:endnote>
  <w:endnote w:type="continuationSeparator" w:id="0">
    <w:p w14:paraId="234F6619" w14:textId="77777777" w:rsidR="00B144C7" w:rsidRDefault="00B144C7" w:rsidP="004C3B42">
      <w:pPr>
        <w:spacing w:after="0"/>
      </w:pPr>
      <w:r>
        <w:continuationSeparator/>
      </w:r>
    </w:p>
  </w:endnote>
  <w:endnote w:type="continuationNotice" w:id="1">
    <w:p w14:paraId="5350A5E3" w14:textId="77777777" w:rsidR="00B144C7" w:rsidRDefault="00B144C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charset w:val="4D"/>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CC9E6" w14:textId="352EF0CF" w:rsidR="006147A5" w:rsidRDefault="00193CF6" w:rsidP="00193CF6">
    <w:pPr>
      <w:pStyle w:val="Footer"/>
      <w:jc w:val="right"/>
    </w:pPr>
    <w:r>
      <w:tab/>
    </w:r>
    <w:r>
      <w:tab/>
    </w:r>
    <w:sdt>
      <w:sdtPr>
        <w:id w:val="-1720500730"/>
        <w:docPartObj>
          <w:docPartGallery w:val="Page Numbers (Bottom of Page)"/>
          <w:docPartUnique/>
        </w:docPartObj>
      </w:sdtPr>
      <w:sdtContent>
        <w:sdt>
          <w:sdtPr>
            <w:id w:val="-1769616900"/>
            <w:docPartObj>
              <w:docPartGallery w:val="Page Numbers (Top of Page)"/>
              <w:docPartUnique/>
            </w:docPartObj>
          </w:sdtPr>
          <w:sdtContent>
            <w:r w:rsidRPr="00005EA5">
              <w:t xml:space="preserve">Page </w:t>
            </w:r>
            <w:r w:rsidRPr="00005EA5">
              <w:rPr>
                <w:bCs/>
                <w:sz w:val="24"/>
                <w:szCs w:val="24"/>
              </w:rPr>
              <w:fldChar w:fldCharType="begin"/>
            </w:r>
            <w:r w:rsidRPr="00005EA5">
              <w:rPr>
                <w:bCs/>
              </w:rPr>
              <w:instrText xml:space="preserve"> PAGE </w:instrText>
            </w:r>
            <w:r w:rsidRPr="00005EA5">
              <w:rPr>
                <w:bCs/>
                <w:sz w:val="24"/>
                <w:szCs w:val="24"/>
              </w:rPr>
              <w:fldChar w:fldCharType="separate"/>
            </w:r>
            <w:r>
              <w:rPr>
                <w:bCs/>
                <w:sz w:val="24"/>
                <w:szCs w:val="24"/>
              </w:rPr>
              <w:t>2</w:t>
            </w:r>
            <w:r w:rsidRPr="00005EA5">
              <w:rPr>
                <w:bCs/>
                <w:sz w:val="24"/>
                <w:szCs w:val="24"/>
              </w:rPr>
              <w:fldChar w:fldCharType="end"/>
            </w:r>
            <w:r w:rsidRPr="00005EA5">
              <w:t xml:space="preserve"> of </w:t>
            </w:r>
            <w:r w:rsidRPr="00005EA5">
              <w:rPr>
                <w:bCs/>
                <w:sz w:val="24"/>
                <w:szCs w:val="24"/>
              </w:rPr>
              <w:fldChar w:fldCharType="begin"/>
            </w:r>
            <w:r w:rsidRPr="00005EA5">
              <w:rPr>
                <w:bCs/>
              </w:rPr>
              <w:instrText xml:space="preserve"> NUMPAGES  </w:instrText>
            </w:r>
            <w:r w:rsidRPr="00005EA5">
              <w:rPr>
                <w:bCs/>
                <w:sz w:val="24"/>
                <w:szCs w:val="24"/>
              </w:rPr>
              <w:fldChar w:fldCharType="separate"/>
            </w:r>
            <w:r>
              <w:rPr>
                <w:bCs/>
                <w:sz w:val="24"/>
                <w:szCs w:val="24"/>
              </w:rPr>
              <w:t>23</w:t>
            </w:r>
            <w:r w:rsidRPr="00005EA5">
              <w:rPr>
                <w:bCs/>
                <w:sz w:val="24"/>
                <w:szCs w:val="24"/>
              </w:rPr>
              <w:fldChar w:fldCharType="end"/>
            </w:r>
          </w:sdtContent>
        </w:sdt>
      </w:sdtContent>
    </w:sdt>
  </w:p>
  <w:p w14:paraId="7570C8BA" w14:textId="3A688F77" w:rsidR="00696BA4" w:rsidRDefault="00696BA4" w:rsidP="00696BA4">
    <w:pPr>
      <w:pStyle w:val="Footer"/>
    </w:pPr>
    <w:r>
      <w:t xml:space="preserve">Updated: </w:t>
    </w:r>
    <w:r w:rsidR="002345EA">
      <w:t>December</w:t>
    </w:r>
    <w: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2F065" w14:textId="77777777" w:rsidR="00B144C7" w:rsidRDefault="00B144C7" w:rsidP="004C3B42">
      <w:pPr>
        <w:spacing w:after="0"/>
      </w:pPr>
      <w:r>
        <w:separator/>
      </w:r>
    </w:p>
  </w:footnote>
  <w:footnote w:type="continuationSeparator" w:id="0">
    <w:p w14:paraId="2FBF599C" w14:textId="77777777" w:rsidR="00B144C7" w:rsidRDefault="00B144C7" w:rsidP="004C3B42">
      <w:pPr>
        <w:spacing w:after="0"/>
      </w:pPr>
      <w:r>
        <w:continuationSeparator/>
      </w:r>
    </w:p>
  </w:footnote>
  <w:footnote w:type="continuationNotice" w:id="1">
    <w:p w14:paraId="01BD5BEB" w14:textId="77777777" w:rsidR="00B144C7" w:rsidRDefault="00B144C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0C18"/>
    <w:multiLevelType w:val="multilevel"/>
    <w:tmpl w:val="5198C59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01A25A1A"/>
    <w:multiLevelType w:val="hybridMultilevel"/>
    <w:tmpl w:val="BC20B14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3F92920"/>
    <w:multiLevelType w:val="hybridMultilevel"/>
    <w:tmpl w:val="C8169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94ADB"/>
    <w:multiLevelType w:val="hybridMultilevel"/>
    <w:tmpl w:val="CEFAE010"/>
    <w:lvl w:ilvl="0" w:tplc="7584CF04">
      <w:start w:val="1"/>
      <w:numFmt w:val="upperLetter"/>
      <w:lvlText w:val="%1."/>
      <w:lvlJc w:val="left"/>
      <w:pPr>
        <w:ind w:left="1080" w:hanging="360"/>
      </w:pPr>
      <w:rPr>
        <w:rFonts w:asciiTheme="minorHAnsi" w:eastAsiaTheme="minorHAnsi" w:hAnsiTheme="minorHAnsi" w:cstheme="minorBidi"/>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rPr>
        <w:rFonts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BB52E7"/>
    <w:multiLevelType w:val="hybridMultilevel"/>
    <w:tmpl w:val="3ED29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A0667D"/>
    <w:multiLevelType w:val="hybridMultilevel"/>
    <w:tmpl w:val="4D2631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361B7C"/>
    <w:multiLevelType w:val="multilevel"/>
    <w:tmpl w:val="1D00E99C"/>
    <w:lvl w:ilvl="0">
      <w:start w:val="2"/>
      <w:numFmt w:val="decimal"/>
      <w:lvlText w:val="%1"/>
      <w:lvlJc w:val="left"/>
      <w:pPr>
        <w:ind w:left="360" w:hanging="360"/>
      </w:pPr>
      <w:rPr>
        <w:rFonts w:cstheme="minorBidi" w:hint="default"/>
        <w:b/>
      </w:rPr>
    </w:lvl>
    <w:lvl w:ilvl="1">
      <w:start w:val="2"/>
      <w:numFmt w:val="decimal"/>
      <w:lvlText w:val="%1.%2"/>
      <w:lvlJc w:val="left"/>
      <w:pPr>
        <w:ind w:left="360" w:hanging="360"/>
      </w:pPr>
      <w:rPr>
        <w:rFonts w:cstheme="minorBidi" w:hint="default"/>
        <w:b/>
      </w:rPr>
    </w:lvl>
    <w:lvl w:ilvl="2">
      <w:start w:val="1"/>
      <w:numFmt w:val="decimal"/>
      <w:lvlText w:val="%1.%2.%3"/>
      <w:lvlJc w:val="left"/>
      <w:pPr>
        <w:ind w:left="720" w:hanging="720"/>
      </w:pPr>
      <w:rPr>
        <w:rFonts w:cstheme="minorBidi" w:hint="default"/>
        <w:b/>
      </w:rPr>
    </w:lvl>
    <w:lvl w:ilvl="3">
      <w:start w:val="1"/>
      <w:numFmt w:val="decimal"/>
      <w:lvlText w:val="%1.%2.%3.%4"/>
      <w:lvlJc w:val="left"/>
      <w:pPr>
        <w:ind w:left="720" w:hanging="720"/>
      </w:pPr>
      <w:rPr>
        <w:rFonts w:cstheme="minorBidi" w:hint="default"/>
        <w:b/>
      </w:rPr>
    </w:lvl>
    <w:lvl w:ilvl="4">
      <w:start w:val="1"/>
      <w:numFmt w:val="decimal"/>
      <w:lvlText w:val="%1.%2.%3.%4.%5"/>
      <w:lvlJc w:val="left"/>
      <w:pPr>
        <w:ind w:left="1080" w:hanging="1080"/>
      </w:pPr>
      <w:rPr>
        <w:rFonts w:cstheme="minorBidi" w:hint="default"/>
        <w:b/>
      </w:rPr>
    </w:lvl>
    <w:lvl w:ilvl="5">
      <w:start w:val="1"/>
      <w:numFmt w:val="decimal"/>
      <w:lvlText w:val="%1.%2.%3.%4.%5.%6"/>
      <w:lvlJc w:val="left"/>
      <w:pPr>
        <w:ind w:left="1080" w:hanging="1080"/>
      </w:pPr>
      <w:rPr>
        <w:rFonts w:cstheme="minorBidi" w:hint="default"/>
        <w:b/>
      </w:rPr>
    </w:lvl>
    <w:lvl w:ilvl="6">
      <w:start w:val="1"/>
      <w:numFmt w:val="decimal"/>
      <w:lvlText w:val="%1.%2.%3.%4.%5.%6.%7"/>
      <w:lvlJc w:val="left"/>
      <w:pPr>
        <w:ind w:left="1440" w:hanging="1440"/>
      </w:pPr>
      <w:rPr>
        <w:rFonts w:cstheme="minorBidi" w:hint="default"/>
        <w:b/>
      </w:rPr>
    </w:lvl>
    <w:lvl w:ilvl="7">
      <w:start w:val="1"/>
      <w:numFmt w:val="decimal"/>
      <w:lvlText w:val="%1.%2.%3.%4.%5.%6.%7.%8"/>
      <w:lvlJc w:val="left"/>
      <w:pPr>
        <w:ind w:left="1440" w:hanging="1440"/>
      </w:pPr>
      <w:rPr>
        <w:rFonts w:cstheme="minorBidi" w:hint="default"/>
        <w:b/>
      </w:rPr>
    </w:lvl>
    <w:lvl w:ilvl="8">
      <w:start w:val="1"/>
      <w:numFmt w:val="decimal"/>
      <w:lvlText w:val="%1.%2.%3.%4.%5.%6.%7.%8.%9"/>
      <w:lvlJc w:val="left"/>
      <w:pPr>
        <w:ind w:left="1440" w:hanging="1440"/>
      </w:pPr>
      <w:rPr>
        <w:rFonts w:cstheme="minorBidi" w:hint="default"/>
        <w:b/>
      </w:rPr>
    </w:lvl>
  </w:abstractNum>
  <w:abstractNum w:abstractNumId="7" w15:restartNumberingAfterBreak="0">
    <w:nsid w:val="0E26714D"/>
    <w:multiLevelType w:val="hybridMultilevel"/>
    <w:tmpl w:val="8A1A6BF0"/>
    <w:lvl w:ilvl="0" w:tplc="F7AE999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0419E7"/>
    <w:multiLevelType w:val="hybridMultilevel"/>
    <w:tmpl w:val="BD7A7EA6"/>
    <w:lvl w:ilvl="0" w:tplc="04090015">
      <w:start w:val="1"/>
      <w:numFmt w:val="upperLetter"/>
      <w:lvlText w:val="%1."/>
      <w:lvlJc w:val="left"/>
      <w:pPr>
        <w:ind w:left="2707" w:hanging="360"/>
      </w:pPr>
      <w:rPr>
        <w:rFonts w:hint="default"/>
      </w:rPr>
    </w:lvl>
    <w:lvl w:ilvl="1" w:tplc="04090019">
      <w:start w:val="1"/>
      <w:numFmt w:val="lowerLetter"/>
      <w:lvlText w:val="%2."/>
      <w:lvlJc w:val="left"/>
      <w:pPr>
        <w:ind w:left="3427" w:hanging="360"/>
      </w:pPr>
    </w:lvl>
    <w:lvl w:ilvl="2" w:tplc="0409001B">
      <w:start w:val="1"/>
      <w:numFmt w:val="lowerRoman"/>
      <w:lvlText w:val="%3."/>
      <w:lvlJc w:val="right"/>
      <w:pPr>
        <w:ind w:left="4147" w:hanging="180"/>
      </w:pPr>
    </w:lvl>
    <w:lvl w:ilvl="3" w:tplc="0409000F">
      <w:start w:val="1"/>
      <w:numFmt w:val="decimal"/>
      <w:lvlText w:val="%4."/>
      <w:lvlJc w:val="left"/>
      <w:pPr>
        <w:ind w:left="4867" w:hanging="360"/>
      </w:pPr>
    </w:lvl>
    <w:lvl w:ilvl="4" w:tplc="04090019">
      <w:start w:val="1"/>
      <w:numFmt w:val="lowerLetter"/>
      <w:lvlText w:val="%5."/>
      <w:lvlJc w:val="left"/>
      <w:pPr>
        <w:ind w:left="5587" w:hanging="360"/>
      </w:pPr>
    </w:lvl>
    <w:lvl w:ilvl="5" w:tplc="0409001B">
      <w:start w:val="1"/>
      <w:numFmt w:val="lowerRoman"/>
      <w:lvlText w:val="%6."/>
      <w:lvlJc w:val="right"/>
      <w:pPr>
        <w:ind w:left="6307" w:hanging="180"/>
      </w:pPr>
    </w:lvl>
    <w:lvl w:ilvl="6" w:tplc="0409000F" w:tentative="1">
      <w:start w:val="1"/>
      <w:numFmt w:val="decimal"/>
      <w:lvlText w:val="%7."/>
      <w:lvlJc w:val="left"/>
      <w:pPr>
        <w:ind w:left="7027" w:hanging="360"/>
      </w:pPr>
    </w:lvl>
    <w:lvl w:ilvl="7" w:tplc="04090019" w:tentative="1">
      <w:start w:val="1"/>
      <w:numFmt w:val="lowerLetter"/>
      <w:lvlText w:val="%8."/>
      <w:lvlJc w:val="left"/>
      <w:pPr>
        <w:ind w:left="7747" w:hanging="360"/>
      </w:pPr>
    </w:lvl>
    <w:lvl w:ilvl="8" w:tplc="0409001B" w:tentative="1">
      <w:start w:val="1"/>
      <w:numFmt w:val="lowerRoman"/>
      <w:lvlText w:val="%9."/>
      <w:lvlJc w:val="right"/>
      <w:pPr>
        <w:ind w:left="8467" w:hanging="180"/>
      </w:pPr>
    </w:lvl>
  </w:abstractNum>
  <w:abstractNum w:abstractNumId="9" w15:restartNumberingAfterBreak="0">
    <w:nsid w:val="10F95725"/>
    <w:multiLevelType w:val="hybridMultilevel"/>
    <w:tmpl w:val="F8CAE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076ACB"/>
    <w:multiLevelType w:val="hybridMultilevel"/>
    <w:tmpl w:val="97D2E404"/>
    <w:lvl w:ilvl="0" w:tplc="1D54799A">
      <w:start w:val="1"/>
      <w:numFmt w:val="upperLetter"/>
      <w:lvlText w:val="%1."/>
      <w:lvlJc w:val="left"/>
      <w:pPr>
        <w:ind w:left="907" w:hanging="360"/>
      </w:pPr>
      <w:rPr>
        <w:rFonts w:hint="default"/>
      </w:rPr>
    </w:lvl>
    <w:lvl w:ilvl="1" w:tplc="04090019">
      <w:start w:val="1"/>
      <w:numFmt w:val="lowerLetter"/>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1" w15:restartNumberingAfterBreak="0">
    <w:nsid w:val="11174850"/>
    <w:multiLevelType w:val="hybridMultilevel"/>
    <w:tmpl w:val="C93E0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EF7BDF"/>
    <w:multiLevelType w:val="hybridMultilevel"/>
    <w:tmpl w:val="E8DC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2614B4"/>
    <w:multiLevelType w:val="hybridMultilevel"/>
    <w:tmpl w:val="E6CCB638"/>
    <w:lvl w:ilvl="0" w:tplc="313E698A">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8F1080"/>
    <w:multiLevelType w:val="hybridMultilevel"/>
    <w:tmpl w:val="B01224EA"/>
    <w:lvl w:ilvl="0" w:tplc="ACF0EB9A">
      <w:start w:val="1"/>
      <w:numFmt w:val="upperLetter"/>
      <w:lvlText w:val="%1."/>
      <w:lvlJc w:val="left"/>
      <w:pPr>
        <w:ind w:left="1080" w:hanging="360"/>
      </w:pPr>
      <w:rPr>
        <w:rFonts w:hint="default"/>
      </w:rPr>
    </w:lvl>
    <w:lvl w:ilvl="1" w:tplc="531E2F9A">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79E4786"/>
    <w:multiLevelType w:val="hybridMultilevel"/>
    <w:tmpl w:val="4FB8B1B4"/>
    <w:lvl w:ilvl="0" w:tplc="B9161AE6">
      <w:start w:val="2"/>
      <w:numFmt w:val="upperLetter"/>
      <w:lvlText w:val="%1."/>
      <w:lvlJc w:val="left"/>
      <w:pPr>
        <w:tabs>
          <w:tab w:val="num" w:pos="1080"/>
        </w:tabs>
        <w:ind w:left="1080" w:hanging="360"/>
      </w:pPr>
      <w:rPr>
        <w:rFonts w:asciiTheme="minorHAnsi" w:hAnsiTheme="minorHAnsi" w:cstheme="minorHAnsi" w:hint="default"/>
      </w:rPr>
    </w:lvl>
    <w:lvl w:ilvl="1" w:tplc="04090019">
      <w:start w:val="1"/>
      <w:numFmt w:val="lowerLetter"/>
      <w:lvlText w:val="%2."/>
      <w:lvlJc w:val="left"/>
      <w:pPr>
        <w:tabs>
          <w:tab w:val="num" w:pos="1800"/>
        </w:tabs>
        <w:ind w:left="1800" w:hanging="360"/>
      </w:pPr>
    </w:lvl>
    <w:lvl w:ilvl="2" w:tplc="A198E0DE">
      <w:start w:val="1"/>
      <w:numFmt w:val="decimal"/>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195D4BF0"/>
    <w:multiLevelType w:val="hybridMultilevel"/>
    <w:tmpl w:val="829AB5C6"/>
    <w:lvl w:ilvl="0" w:tplc="48206FF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1B320E82"/>
    <w:multiLevelType w:val="hybridMultilevel"/>
    <w:tmpl w:val="F696588C"/>
    <w:lvl w:ilvl="0" w:tplc="5DA630A8">
      <w:start w:val="1"/>
      <w:numFmt w:val="upperLetter"/>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24660D56"/>
    <w:multiLevelType w:val="hybridMultilevel"/>
    <w:tmpl w:val="8C668D9A"/>
    <w:lvl w:ilvl="0" w:tplc="543289E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24D54126"/>
    <w:multiLevelType w:val="hybridMultilevel"/>
    <w:tmpl w:val="86B2CF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5AA1B64"/>
    <w:multiLevelType w:val="hybridMultilevel"/>
    <w:tmpl w:val="00225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3A2993"/>
    <w:multiLevelType w:val="hybridMultilevel"/>
    <w:tmpl w:val="CB5ADF0C"/>
    <w:lvl w:ilvl="0" w:tplc="FB12632A">
      <w:start w:val="1"/>
      <w:numFmt w:val="lowerLetter"/>
      <w:lvlText w:val="%1."/>
      <w:lvlJc w:val="left"/>
      <w:pPr>
        <w:tabs>
          <w:tab w:val="num" w:pos="2160"/>
        </w:tabs>
        <w:ind w:left="1800" w:firstLine="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C95B3E"/>
    <w:multiLevelType w:val="hybridMultilevel"/>
    <w:tmpl w:val="2FE02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927289"/>
    <w:multiLevelType w:val="multilevel"/>
    <w:tmpl w:val="F9061368"/>
    <w:lvl w:ilvl="0">
      <w:start w:val="1"/>
      <w:numFmt w:val="decimal"/>
      <w:lvlText w:val="2.%1"/>
      <w:lvlJc w:val="left"/>
      <w:pPr>
        <w:ind w:left="0" w:firstLine="0"/>
      </w:pPr>
      <w:rPr>
        <w:rFonts w:hint="default"/>
        <w:b/>
        <w:bCs/>
      </w:rPr>
    </w:lvl>
    <w:lvl w:ilvl="1">
      <w:start w:val="1"/>
      <w:numFmt w:val="upperLetter"/>
      <w:lvlText w:val="%2."/>
      <w:lvlJc w:val="left"/>
      <w:pPr>
        <w:ind w:left="720" w:firstLine="0"/>
      </w:pPr>
      <w:rPr>
        <w:rFonts w:hint="default"/>
      </w:rPr>
    </w:lvl>
    <w:lvl w:ilvl="2">
      <w:start w:val="1"/>
      <w:numFmt w:val="lowerLetter"/>
      <w:lvlText w:val="%3."/>
      <w:lvlJc w:val="left"/>
      <w:pPr>
        <w:ind w:left="1440" w:firstLine="0"/>
      </w:pPr>
      <w:rPr>
        <w:rFonts w:hint="default"/>
      </w:rPr>
    </w:lvl>
    <w:lvl w:ilvl="3">
      <w:start w:val="1"/>
      <w:numFmt w:val="lowerRoman"/>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4" w15:restartNumberingAfterBreak="0">
    <w:nsid w:val="31E96414"/>
    <w:multiLevelType w:val="hybridMultilevel"/>
    <w:tmpl w:val="41C483B2"/>
    <w:lvl w:ilvl="0" w:tplc="9D6EEE36">
      <w:start w:val="1"/>
      <w:numFmt w:val="upperLetter"/>
      <w:lvlText w:val="%1."/>
      <w:lvlJc w:val="left"/>
      <w:pPr>
        <w:ind w:left="907" w:hanging="360"/>
      </w:pPr>
      <w:rPr>
        <w:rFonts w:hint="default"/>
      </w:rPr>
    </w:lvl>
    <w:lvl w:ilvl="1" w:tplc="04090019">
      <w:start w:val="1"/>
      <w:numFmt w:val="lowerLetter"/>
      <w:lvlText w:val="%2."/>
      <w:lvlJc w:val="left"/>
      <w:pPr>
        <w:ind w:left="1627" w:hanging="360"/>
      </w:pPr>
    </w:lvl>
    <w:lvl w:ilvl="2" w:tplc="0409001B">
      <w:start w:val="1"/>
      <w:numFmt w:val="lowerRoman"/>
      <w:lvlText w:val="%3."/>
      <w:lvlJc w:val="right"/>
      <w:pPr>
        <w:ind w:left="2347" w:hanging="180"/>
      </w:pPr>
    </w:lvl>
    <w:lvl w:ilvl="3" w:tplc="0409000F">
      <w:start w:val="1"/>
      <w:numFmt w:val="decimal"/>
      <w:lvlText w:val="%4."/>
      <w:lvlJc w:val="left"/>
      <w:pPr>
        <w:ind w:left="3067" w:hanging="360"/>
      </w:pPr>
    </w:lvl>
    <w:lvl w:ilvl="4" w:tplc="04090019">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5" w15:restartNumberingAfterBreak="0">
    <w:nsid w:val="33C53974"/>
    <w:multiLevelType w:val="hybridMultilevel"/>
    <w:tmpl w:val="C46E5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2D122E"/>
    <w:multiLevelType w:val="multilevel"/>
    <w:tmpl w:val="47CCB2A4"/>
    <w:lvl w:ilvl="0">
      <w:start w:val="2"/>
      <w:numFmt w:val="decimal"/>
      <w:lvlText w:val="%1"/>
      <w:lvlJc w:val="left"/>
      <w:pPr>
        <w:ind w:left="360" w:hanging="360"/>
      </w:pPr>
      <w:rPr>
        <w:rFonts w:hint="default"/>
        <w:b/>
      </w:rPr>
    </w:lvl>
    <w:lvl w:ilvl="1">
      <w:start w:val="1"/>
      <w:numFmt w:val="decimal"/>
      <w:lvlText w:val="4.%2"/>
      <w:lvlJc w:val="left"/>
      <w:pPr>
        <w:ind w:left="547" w:hanging="547"/>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3F420F97"/>
    <w:multiLevelType w:val="hybridMultilevel"/>
    <w:tmpl w:val="A2983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450834"/>
    <w:multiLevelType w:val="hybridMultilevel"/>
    <w:tmpl w:val="A4AE3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E730D7"/>
    <w:multiLevelType w:val="hybridMultilevel"/>
    <w:tmpl w:val="B15454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274CAF"/>
    <w:multiLevelType w:val="hybridMultilevel"/>
    <w:tmpl w:val="1EFE7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F23F95"/>
    <w:multiLevelType w:val="hybridMultilevel"/>
    <w:tmpl w:val="BFBE8B8C"/>
    <w:lvl w:ilvl="0" w:tplc="3096452A">
      <w:start w:val="1"/>
      <w:numFmt w:val="upp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2" w15:restartNumberingAfterBreak="0">
    <w:nsid w:val="4A555B9D"/>
    <w:multiLevelType w:val="hybridMultilevel"/>
    <w:tmpl w:val="A8568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361345"/>
    <w:multiLevelType w:val="hybridMultilevel"/>
    <w:tmpl w:val="C1BAB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22202D"/>
    <w:multiLevelType w:val="hybridMultilevel"/>
    <w:tmpl w:val="7F6CCA22"/>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5" w15:restartNumberingAfterBreak="0">
    <w:nsid w:val="52EA23C4"/>
    <w:multiLevelType w:val="hybridMultilevel"/>
    <w:tmpl w:val="AE441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191347"/>
    <w:multiLevelType w:val="multilevel"/>
    <w:tmpl w:val="D3F4EAA6"/>
    <w:lvl w:ilvl="0">
      <w:start w:val="1"/>
      <w:numFmt w:val="none"/>
      <w:lvlText w:val="UNIT 1"/>
      <w:lvlJc w:val="left"/>
      <w:pPr>
        <w:ind w:left="1080" w:hanging="1080"/>
      </w:pPr>
      <w:rPr>
        <w:rFonts w:hint="default"/>
        <w:b/>
      </w:rPr>
    </w:lvl>
    <w:lvl w:ilvl="1">
      <w:start w:val="3"/>
      <w:numFmt w:val="decimal"/>
      <w:pStyle w:val="OutlineObjective"/>
      <w:lvlText w:val="2.%2"/>
      <w:lvlJc w:val="left"/>
      <w:pPr>
        <w:ind w:left="1080" w:hanging="1080"/>
      </w:pPr>
      <w:rPr>
        <w:rFonts w:hint="default"/>
        <w:b/>
        <w:bCs/>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541F5DE3"/>
    <w:multiLevelType w:val="hybridMultilevel"/>
    <w:tmpl w:val="1B0C1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9C5AEB"/>
    <w:multiLevelType w:val="hybridMultilevel"/>
    <w:tmpl w:val="4A96F28A"/>
    <w:lvl w:ilvl="0" w:tplc="C5445BF2">
      <w:start w:val="1"/>
      <w:numFmt w:val="lowerLetter"/>
      <w:lvlText w:val="%1."/>
      <w:lvlJc w:val="left"/>
      <w:pPr>
        <w:tabs>
          <w:tab w:val="num" w:pos="1800"/>
        </w:tabs>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7715B22"/>
    <w:multiLevelType w:val="hybridMultilevel"/>
    <w:tmpl w:val="E8DA894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7C159DA"/>
    <w:multiLevelType w:val="hybridMultilevel"/>
    <w:tmpl w:val="9DA8A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8F74CE5"/>
    <w:multiLevelType w:val="hybridMultilevel"/>
    <w:tmpl w:val="C0E6D368"/>
    <w:lvl w:ilvl="0" w:tplc="7584CF04">
      <w:start w:val="1"/>
      <w:numFmt w:val="upperLetter"/>
      <w:lvlText w:val="%1."/>
      <w:lvlJc w:val="left"/>
      <w:pPr>
        <w:ind w:left="1080" w:hanging="360"/>
      </w:pPr>
      <w:rPr>
        <w:rFonts w:asciiTheme="minorHAnsi" w:eastAsiaTheme="minorHAnsi" w:hAnsiTheme="minorHAnsi" w:cstheme="minorBidi"/>
        <w:b/>
        <w:bCs/>
      </w:rPr>
    </w:lvl>
    <w:lvl w:ilvl="1" w:tplc="04090019">
      <w:start w:val="1"/>
      <w:numFmt w:val="lowerLetter"/>
      <w:lvlText w:val="%2."/>
      <w:lvlJc w:val="left"/>
      <w:pPr>
        <w:ind w:left="1800" w:hanging="360"/>
      </w:pPr>
    </w:lvl>
    <w:lvl w:ilvl="2" w:tplc="80001A84">
      <w:start w:val="1"/>
      <w:numFmt w:val="decimal"/>
      <w:lvlText w:val="(%3)"/>
      <w:lvlJc w:val="right"/>
      <w:pPr>
        <w:ind w:left="2520" w:hanging="180"/>
      </w:pPr>
      <w:rPr>
        <w:rFonts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B022080"/>
    <w:multiLevelType w:val="multilevel"/>
    <w:tmpl w:val="26003080"/>
    <w:lvl w:ilvl="0">
      <w:start w:val="1"/>
      <w:numFmt w:val="upperLetter"/>
      <w:lvlText w:val="%1."/>
      <w:lvlJc w:val="left"/>
      <w:pPr>
        <w:ind w:left="921" w:hanging="360"/>
      </w:pPr>
      <w:rPr>
        <w:rFonts w:cs="Times New Roman" w:hint="default"/>
      </w:rPr>
    </w:lvl>
    <w:lvl w:ilvl="1">
      <w:start w:val="1"/>
      <w:numFmt w:val="decimal"/>
      <w:lvlRestart w:val="0"/>
      <w:pStyle w:val="List21"/>
      <w:lvlText w:val="%2."/>
      <w:lvlJc w:val="left"/>
      <w:pPr>
        <w:tabs>
          <w:tab w:val="num" w:pos="1411"/>
        </w:tabs>
        <w:ind w:left="1411" w:hanging="504"/>
      </w:pPr>
      <w:rPr>
        <w:rFonts w:cs="Times New Roman" w:hint="default"/>
      </w:rPr>
    </w:lvl>
    <w:lvl w:ilvl="2">
      <w:start w:val="1"/>
      <w:numFmt w:val="decimal"/>
      <w:lvlRestart w:val="0"/>
      <w:lvlText w:val="(%3)"/>
      <w:lvlJc w:val="left"/>
      <w:pPr>
        <w:tabs>
          <w:tab w:val="num" w:pos="1915"/>
        </w:tabs>
        <w:ind w:left="1915" w:hanging="504"/>
      </w:pPr>
      <w:rPr>
        <w:rFonts w:cs="Times New Roman" w:hint="default"/>
      </w:rPr>
    </w:lvl>
    <w:lvl w:ilvl="3">
      <w:start w:val="1"/>
      <w:numFmt w:val="lowerLetter"/>
      <w:lvlText w:val="%4."/>
      <w:lvlJc w:val="left"/>
      <w:pPr>
        <w:ind w:left="2563" w:hanging="648"/>
      </w:pPr>
      <w:rPr>
        <w:rFonts w:cs="Times New Roman" w:hint="default"/>
      </w:rPr>
    </w:lvl>
    <w:lvl w:ilvl="4">
      <w:start w:val="1"/>
      <w:numFmt w:val="lowerLetter"/>
      <w:lvlText w:val="%5."/>
      <w:lvlJc w:val="left"/>
      <w:pPr>
        <w:ind w:left="3801" w:hanging="360"/>
      </w:pPr>
      <w:rPr>
        <w:rFonts w:cs="Times New Roman" w:hint="default"/>
      </w:rPr>
    </w:lvl>
    <w:lvl w:ilvl="5">
      <w:start w:val="1"/>
      <w:numFmt w:val="lowerRoman"/>
      <w:lvlText w:val="%6."/>
      <w:lvlJc w:val="right"/>
      <w:pPr>
        <w:ind w:left="4521" w:hanging="180"/>
      </w:pPr>
      <w:rPr>
        <w:rFonts w:cs="Times New Roman" w:hint="default"/>
      </w:rPr>
    </w:lvl>
    <w:lvl w:ilvl="6">
      <w:start w:val="1"/>
      <w:numFmt w:val="decimal"/>
      <w:lvlText w:val="%7."/>
      <w:lvlJc w:val="left"/>
      <w:pPr>
        <w:ind w:left="5241" w:hanging="360"/>
      </w:pPr>
      <w:rPr>
        <w:rFonts w:cs="Times New Roman" w:hint="default"/>
      </w:rPr>
    </w:lvl>
    <w:lvl w:ilvl="7">
      <w:start w:val="1"/>
      <w:numFmt w:val="lowerLetter"/>
      <w:lvlText w:val="%8."/>
      <w:lvlJc w:val="left"/>
      <w:pPr>
        <w:ind w:left="5961" w:hanging="360"/>
      </w:pPr>
      <w:rPr>
        <w:rFonts w:cs="Times New Roman" w:hint="default"/>
      </w:rPr>
    </w:lvl>
    <w:lvl w:ilvl="8">
      <w:start w:val="1"/>
      <w:numFmt w:val="lowerRoman"/>
      <w:lvlText w:val="%9."/>
      <w:lvlJc w:val="right"/>
      <w:pPr>
        <w:ind w:left="6681" w:hanging="180"/>
      </w:pPr>
      <w:rPr>
        <w:rFonts w:cs="Times New Roman" w:hint="default"/>
      </w:rPr>
    </w:lvl>
  </w:abstractNum>
  <w:abstractNum w:abstractNumId="43" w15:restartNumberingAfterBreak="0">
    <w:nsid w:val="5B4078EC"/>
    <w:multiLevelType w:val="hybridMultilevel"/>
    <w:tmpl w:val="18ACCC0E"/>
    <w:lvl w:ilvl="0" w:tplc="DE46C942">
      <w:start w:val="1"/>
      <w:numFmt w:val="bullet"/>
      <w:pStyle w:val="InstructorNotebulletin"/>
      <w:lvlText w:val=""/>
      <w:lvlJc w:val="left"/>
      <w:pPr>
        <w:ind w:left="720" w:hanging="360"/>
      </w:pPr>
      <w:rPr>
        <w:rFonts w:ascii="Wingdings" w:hAnsi="Wingdings" w:hint="default"/>
      </w:rPr>
    </w:lvl>
    <w:lvl w:ilvl="1" w:tplc="3086D3E0">
      <w:start w:val="1"/>
      <w:numFmt w:val="bullet"/>
      <w:lvlText w:val="o"/>
      <w:lvlJc w:val="left"/>
      <w:pPr>
        <w:ind w:left="90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E6C3083"/>
    <w:multiLevelType w:val="multilevel"/>
    <w:tmpl w:val="74BA5E08"/>
    <w:lvl w:ilvl="0">
      <w:start w:val="2"/>
      <w:numFmt w:val="decimal"/>
      <w:lvlText w:val="%1"/>
      <w:lvlJc w:val="left"/>
      <w:pPr>
        <w:ind w:left="360" w:hanging="360"/>
      </w:pPr>
      <w:rPr>
        <w:rFonts w:hint="default"/>
        <w:b/>
      </w:rPr>
    </w:lvl>
    <w:lvl w:ilvl="1">
      <w:start w:val="1"/>
      <w:numFmt w:val="decimal"/>
      <w:lvlRestart w:val="0"/>
      <w:pStyle w:val="Heading2"/>
      <w:lvlText w:val="6.%2"/>
      <w:lvlJc w:val="left"/>
      <w:pPr>
        <w:ind w:left="547" w:hanging="547"/>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5" w15:restartNumberingAfterBreak="0">
    <w:nsid w:val="64B12CA1"/>
    <w:multiLevelType w:val="hybridMultilevel"/>
    <w:tmpl w:val="CACEFC64"/>
    <w:lvl w:ilvl="0" w:tplc="04090003">
      <w:start w:val="1"/>
      <w:numFmt w:val="bullet"/>
      <w:lvlText w:val="o"/>
      <w:lvlJc w:val="left"/>
      <w:pPr>
        <w:ind w:left="907" w:hanging="360"/>
      </w:pPr>
      <w:rPr>
        <w:rFonts w:ascii="Courier New" w:hAnsi="Courier New" w:cs="Courier New"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46" w15:restartNumberingAfterBreak="0">
    <w:nsid w:val="64DC071D"/>
    <w:multiLevelType w:val="hybridMultilevel"/>
    <w:tmpl w:val="3F8AD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5077E77"/>
    <w:multiLevelType w:val="multilevel"/>
    <w:tmpl w:val="C3C60054"/>
    <w:lvl w:ilvl="0">
      <w:start w:val="2"/>
      <w:numFmt w:val="decimal"/>
      <w:lvlText w:val="%1"/>
      <w:lvlJc w:val="left"/>
      <w:pPr>
        <w:ind w:left="360" w:hanging="360"/>
      </w:pPr>
      <w:rPr>
        <w:rFonts w:hint="default"/>
        <w:b/>
      </w:rPr>
    </w:lvl>
    <w:lvl w:ilvl="1">
      <w:start w:val="1"/>
      <w:numFmt w:val="decimal"/>
      <w:lvlText w:val="3.%2"/>
      <w:lvlJc w:val="left"/>
      <w:pPr>
        <w:ind w:left="547" w:hanging="547"/>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8" w15:restartNumberingAfterBreak="0">
    <w:nsid w:val="65280420"/>
    <w:multiLevelType w:val="hybridMultilevel"/>
    <w:tmpl w:val="E7486FCA"/>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49" w15:restartNumberingAfterBreak="0">
    <w:nsid w:val="673D698A"/>
    <w:multiLevelType w:val="hybridMultilevel"/>
    <w:tmpl w:val="C9E88892"/>
    <w:lvl w:ilvl="0" w:tplc="D7881AEC">
      <w:start w:val="2"/>
      <w:numFmt w:val="upperLetter"/>
      <w:lvlText w:val="%1."/>
      <w:lvlJc w:val="left"/>
      <w:pPr>
        <w:tabs>
          <w:tab w:val="num" w:pos="3960"/>
        </w:tabs>
        <w:ind w:left="3960" w:hanging="360"/>
      </w:pPr>
      <w:rPr>
        <w:rFonts w:hint="default"/>
      </w:rPr>
    </w:lvl>
    <w:lvl w:ilvl="1" w:tplc="0B94AC96">
      <w:start w:val="3"/>
      <w:numFmt w:val="lowerLetter"/>
      <w:lvlText w:val="%2."/>
      <w:lvlJc w:val="left"/>
      <w:pPr>
        <w:tabs>
          <w:tab w:val="num" w:pos="4680"/>
        </w:tabs>
        <w:ind w:left="4680" w:hanging="360"/>
      </w:pPr>
      <w:rPr>
        <w:rFonts w:hint="default"/>
      </w:rPr>
    </w:lvl>
    <w:lvl w:ilvl="2" w:tplc="F43C37DE">
      <w:start w:val="1"/>
      <w:numFmt w:val="lowerLetter"/>
      <w:lvlText w:val="(%3)"/>
      <w:lvlJc w:val="left"/>
      <w:pPr>
        <w:tabs>
          <w:tab w:val="num" w:pos="5580"/>
        </w:tabs>
        <w:ind w:left="5580" w:hanging="360"/>
      </w:pPr>
      <w:rPr>
        <w:rFonts w:hint="default"/>
      </w:rPr>
    </w:lvl>
    <w:lvl w:ilvl="3" w:tplc="0409000F">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50" w15:restartNumberingAfterBreak="0">
    <w:nsid w:val="68C05658"/>
    <w:multiLevelType w:val="hybridMultilevel"/>
    <w:tmpl w:val="330E2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DE2449F"/>
    <w:multiLevelType w:val="hybridMultilevel"/>
    <w:tmpl w:val="75F01568"/>
    <w:lvl w:ilvl="0" w:tplc="234EF114">
      <w:start w:val="1"/>
      <w:numFmt w:val="upp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2" w15:restartNumberingAfterBreak="0">
    <w:nsid w:val="6ED2414F"/>
    <w:multiLevelType w:val="hybridMultilevel"/>
    <w:tmpl w:val="60F2831A"/>
    <w:lvl w:ilvl="0" w:tplc="B4AA878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06A5C71"/>
    <w:multiLevelType w:val="hybridMultilevel"/>
    <w:tmpl w:val="33C20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146657E"/>
    <w:multiLevelType w:val="hybridMultilevel"/>
    <w:tmpl w:val="669E2578"/>
    <w:lvl w:ilvl="0" w:tplc="AC7ECB08">
      <w:start w:val="1"/>
      <w:numFmt w:val="upperLetter"/>
      <w:lvlText w:val="%1."/>
      <w:lvlJc w:val="left"/>
      <w:pPr>
        <w:tabs>
          <w:tab w:val="num" w:pos="1800"/>
        </w:tabs>
        <w:ind w:left="180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71DA060C"/>
    <w:multiLevelType w:val="hybridMultilevel"/>
    <w:tmpl w:val="D68091E6"/>
    <w:lvl w:ilvl="0" w:tplc="96AE1214">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6" w15:restartNumberingAfterBreak="0">
    <w:nsid w:val="749A00E4"/>
    <w:multiLevelType w:val="hybridMultilevel"/>
    <w:tmpl w:val="90F0F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49A14E6"/>
    <w:multiLevelType w:val="hybridMultilevel"/>
    <w:tmpl w:val="CD246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4C4544A"/>
    <w:multiLevelType w:val="hybridMultilevel"/>
    <w:tmpl w:val="B01224EA"/>
    <w:lvl w:ilvl="0" w:tplc="ACF0EB9A">
      <w:start w:val="1"/>
      <w:numFmt w:val="upperLetter"/>
      <w:lvlText w:val="%1."/>
      <w:lvlJc w:val="left"/>
      <w:pPr>
        <w:ind w:left="1080" w:hanging="360"/>
      </w:pPr>
      <w:rPr>
        <w:rFonts w:hint="default"/>
      </w:rPr>
    </w:lvl>
    <w:lvl w:ilvl="1" w:tplc="531E2F9A">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75411893"/>
    <w:multiLevelType w:val="multilevel"/>
    <w:tmpl w:val="475A981E"/>
    <w:lvl w:ilvl="0">
      <w:start w:val="1"/>
      <w:numFmt w:val="decimal"/>
      <w:lvlText w:val="2.%1"/>
      <w:lvlJc w:val="left"/>
      <w:pPr>
        <w:ind w:left="0" w:firstLine="0"/>
      </w:pPr>
      <w:rPr>
        <w:rFonts w:hint="default"/>
      </w:rPr>
    </w:lvl>
    <w:lvl w:ilvl="1">
      <w:start w:val="1"/>
      <w:numFmt w:val="upperLetter"/>
      <w:lvlText w:val="%2."/>
      <w:lvlJc w:val="left"/>
      <w:pPr>
        <w:ind w:left="720" w:firstLine="0"/>
      </w:pPr>
      <w:rPr>
        <w:rFonts w:hint="default"/>
      </w:rPr>
    </w:lvl>
    <w:lvl w:ilvl="2">
      <w:start w:val="1"/>
      <w:numFmt w:val="lowerLetter"/>
      <w:lvlText w:val="%3."/>
      <w:lvlJc w:val="left"/>
      <w:pPr>
        <w:ind w:left="1440" w:firstLine="0"/>
      </w:pPr>
      <w:rPr>
        <w:rFonts w:hint="default"/>
      </w:rPr>
    </w:lvl>
    <w:lvl w:ilvl="3">
      <w:start w:val="1"/>
      <w:numFmt w:val="lowerRoman"/>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0" w15:restartNumberingAfterBreak="0">
    <w:nsid w:val="77971D5F"/>
    <w:multiLevelType w:val="hybridMultilevel"/>
    <w:tmpl w:val="00843C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79295951"/>
    <w:multiLevelType w:val="hybridMultilevel"/>
    <w:tmpl w:val="54B8AB76"/>
    <w:lvl w:ilvl="0" w:tplc="6AEA0B00">
      <w:start w:val="1"/>
      <w:numFmt w:val="upperLetter"/>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2" w15:restartNumberingAfterBreak="0">
    <w:nsid w:val="79370C50"/>
    <w:multiLevelType w:val="hybridMultilevel"/>
    <w:tmpl w:val="10BA2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9E104C4"/>
    <w:multiLevelType w:val="multilevel"/>
    <w:tmpl w:val="D89A0C7E"/>
    <w:lvl w:ilvl="0">
      <w:start w:val="1"/>
      <w:numFmt w:val="lowerLetter"/>
      <w:lvlText w:val="%1."/>
      <w:lvlJc w:val="left"/>
      <w:pPr>
        <w:tabs>
          <w:tab w:val="num" w:pos="1800"/>
        </w:tabs>
        <w:ind w:left="1800" w:hanging="360"/>
      </w:pPr>
      <w:rPr>
        <w:rFonts w:hint="default"/>
      </w:r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F62204F"/>
    <w:multiLevelType w:val="hybridMultilevel"/>
    <w:tmpl w:val="B53C3BF0"/>
    <w:lvl w:ilvl="0" w:tplc="04090001">
      <w:start w:val="1"/>
      <w:numFmt w:val="bullet"/>
      <w:lvlText w:val=""/>
      <w:lvlJc w:val="left"/>
      <w:pPr>
        <w:ind w:left="720" w:hanging="360"/>
      </w:pPr>
      <w:rPr>
        <w:rFonts w:ascii="Symbol" w:hAnsi="Symbol" w:hint="default"/>
      </w:rPr>
    </w:lvl>
    <w:lvl w:ilvl="1" w:tplc="3086D3E0">
      <w:start w:val="1"/>
      <w:numFmt w:val="bullet"/>
      <w:lvlText w:val="o"/>
      <w:lvlJc w:val="left"/>
      <w:pPr>
        <w:ind w:left="90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6129130">
    <w:abstractNumId w:val="50"/>
  </w:num>
  <w:num w:numId="2" w16cid:durableId="1273904148">
    <w:abstractNumId w:val="52"/>
  </w:num>
  <w:num w:numId="3" w16cid:durableId="63991145">
    <w:abstractNumId w:val="57"/>
  </w:num>
  <w:num w:numId="4" w16cid:durableId="1453523493">
    <w:abstractNumId w:val="26"/>
    <w:lvlOverride w:ilvl="0">
      <w:lvl w:ilvl="0">
        <w:start w:val="3"/>
        <w:numFmt w:val="decimal"/>
        <w:lvlText w:val="2.%1"/>
        <w:lvlJc w:val="left"/>
        <w:pPr>
          <w:ind w:left="0" w:firstLine="0"/>
        </w:pPr>
        <w:rPr>
          <w:rFonts w:hint="default"/>
        </w:rPr>
      </w:lvl>
    </w:lvlOverride>
    <w:lvlOverride w:ilvl="1">
      <w:lvl w:ilvl="1">
        <w:start w:val="1"/>
        <w:numFmt w:val="upperLetter"/>
        <w:lvlText w:val="%2."/>
        <w:lvlJc w:val="left"/>
        <w:pPr>
          <w:ind w:left="720" w:firstLine="0"/>
        </w:pPr>
        <w:rPr>
          <w:rFonts w:hint="default"/>
        </w:rPr>
      </w:lvl>
    </w:lvlOverride>
    <w:lvlOverride w:ilvl="2">
      <w:lvl w:ilvl="2">
        <w:start w:val="1"/>
        <w:numFmt w:val="lowerLetter"/>
        <w:lvlText w:val="%3."/>
        <w:lvlJc w:val="left"/>
        <w:pPr>
          <w:ind w:left="1440" w:firstLine="0"/>
        </w:pPr>
        <w:rPr>
          <w:rFonts w:hint="default"/>
        </w:rPr>
      </w:lvl>
    </w:lvlOverride>
    <w:lvlOverride w:ilvl="3">
      <w:lvl w:ilvl="3">
        <w:start w:val="1"/>
        <w:numFmt w:val="lowerRoman"/>
        <w:lvlText w:val="%4."/>
        <w:lvlJc w:val="left"/>
        <w:pPr>
          <w:ind w:left="2160" w:firstLine="0"/>
        </w:pPr>
        <w:rPr>
          <w:rFonts w:hint="default"/>
        </w:rPr>
      </w:lvl>
    </w:lvlOverride>
    <w:lvlOverride w:ilvl="4">
      <w:lvl w:ilvl="4">
        <w:start w:val="1"/>
        <w:numFmt w:val="decimal"/>
        <w:lvlText w:val="(%5)"/>
        <w:lvlJc w:val="left"/>
        <w:pPr>
          <w:ind w:left="2880" w:firstLine="0"/>
        </w:pPr>
        <w:rPr>
          <w:rFonts w:hint="default"/>
        </w:rPr>
      </w:lvl>
    </w:lvlOverride>
    <w:lvlOverride w:ilvl="5">
      <w:lvl w:ilvl="5">
        <w:start w:val="1"/>
        <w:numFmt w:val="lowerLetter"/>
        <w:lvlText w:val="(%6)"/>
        <w:lvlJc w:val="left"/>
        <w:pPr>
          <w:ind w:left="3600" w:firstLine="0"/>
        </w:pPr>
        <w:rPr>
          <w:rFonts w:hint="default"/>
        </w:rPr>
      </w:lvl>
    </w:lvlOverride>
    <w:lvlOverride w:ilvl="6">
      <w:lvl w:ilvl="6">
        <w:start w:val="1"/>
        <w:numFmt w:val="lowerRoman"/>
        <w:lvlText w:val="(%7)"/>
        <w:lvlJc w:val="left"/>
        <w:pPr>
          <w:ind w:left="4320" w:firstLine="0"/>
        </w:pPr>
        <w:rPr>
          <w:rFonts w:hint="default"/>
        </w:rPr>
      </w:lvl>
    </w:lvlOverride>
    <w:lvlOverride w:ilvl="7">
      <w:lvl w:ilvl="7">
        <w:start w:val="1"/>
        <w:numFmt w:val="lowerLetter"/>
        <w:lvlText w:val="(%8)"/>
        <w:lvlJc w:val="left"/>
        <w:pPr>
          <w:ind w:left="5040" w:firstLine="0"/>
        </w:pPr>
        <w:rPr>
          <w:rFonts w:hint="default"/>
        </w:rPr>
      </w:lvl>
    </w:lvlOverride>
    <w:lvlOverride w:ilvl="8">
      <w:lvl w:ilvl="8">
        <w:start w:val="1"/>
        <w:numFmt w:val="lowerRoman"/>
        <w:lvlText w:val="(%9)"/>
        <w:lvlJc w:val="left"/>
        <w:pPr>
          <w:ind w:left="5760" w:firstLine="0"/>
        </w:pPr>
        <w:rPr>
          <w:rFonts w:hint="default"/>
        </w:rPr>
      </w:lvl>
    </w:lvlOverride>
  </w:num>
  <w:num w:numId="5" w16cid:durableId="1588071236">
    <w:abstractNumId w:val="47"/>
  </w:num>
  <w:num w:numId="6" w16cid:durableId="1041710508">
    <w:abstractNumId w:val="44"/>
  </w:num>
  <w:num w:numId="7" w16cid:durableId="2094625501">
    <w:abstractNumId w:val="36"/>
  </w:num>
  <w:num w:numId="8" w16cid:durableId="2060981030">
    <w:abstractNumId w:val="43"/>
  </w:num>
  <w:num w:numId="9" w16cid:durableId="1803501507">
    <w:abstractNumId w:val="64"/>
  </w:num>
  <w:num w:numId="10" w16cid:durableId="2079281838">
    <w:abstractNumId w:val="42"/>
  </w:num>
  <w:num w:numId="11" w16cid:durableId="1112552380">
    <w:abstractNumId w:val="53"/>
  </w:num>
  <w:num w:numId="12" w16cid:durableId="799500248">
    <w:abstractNumId w:val="35"/>
  </w:num>
  <w:num w:numId="13" w16cid:durableId="1179583705">
    <w:abstractNumId w:val="25"/>
  </w:num>
  <w:num w:numId="14" w16cid:durableId="182673931">
    <w:abstractNumId w:val="58"/>
  </w:num>
  <w:num w:numId="15" w16cid:durableId="253394687">
    <w:abstractNumId w:val="49"/>
  </w:num>
  <w:num w:numId="16" w16cid:durableId="1583368328">
    <w:abstractNumId w:val="28"/>
  </w:num>
  <w:num w:numId="17" w16cid:durableId="208305341">
    <w:abstractNumId w:val="55"/>
  </w:num>
  <w:num w:numId="18" w16cid:durableId="1555458553">
    <w:abstractNumId w:val="15"/>
  </w:num>
  <w:num w:numId="19" w16cid:durableId="945694554">
    <w:abstractNumId w:val="7"/>
  </w:num>
  <w:num w:numId="20" w16cid:durableId="456065156">
    <w:abstractNumId w:val="31"/>
  </w:num>
  <w:num w:numId="21" w16cid:durableId="1618024898">
    <w:abstractNumId w:val="24"/>
  </w:num>
  <w:num w:numId="22" w16cid:durableId="1990555835">
    <w:abstractNumId w:val="16"/>
  </w:num>
  <w:num w:numId="23" w16cid:durableId="292562769">
    <w:abstractNumId w:val="61"/>
  </w:num>
  <w:num w:numId="24" w16cid:durableId="738820090">
    <w:abstractNumId w:val="10"/>
  </w:num>
  <w:num w:numId="25" w16cid:durableId="482550100">
    <w:abstractNumId w:val="51"/>
  </w:num>
  <w:num w:numId="26" w16cid:durableId="1454204408">
    <w:abstractNumId w:val="17"/>
  </w:num>
  <w:num w:numId="27" w16cid:durableId="1865290656">
    <w:abstractNumId w:val="19"/>
  </w:num>
  <w:num w:numId="28" w16cid:durableId="1727021145">
    <w:abstractNumId w:val="62"/>
  </w:num>
  <w:num w:numId="29" w16cid:durableId="676926336">
    <w:abstractNumId w:val="8"/>
  </w:num>
  <w:num w:numId="30" w16cid:durableId="1803771557">
    <w:abstractNumId w:val="0"/>
  </w:num>
  <w:num w:numId="31" w16cid:durableId="1563561822">
    <w:abstractNumId w:val="41"/>
  </w:num>
  <w:num w:numId="32" w16cid:durableId="2085369550">
    <w:abstractNumId w:val="60"/>
  </w:num>
  <w:num w:numId="33" w16cid:durableId="1598519131">
    <w:abstractNumId w:val="38"/>
  </w:num>
  <w:num w:numId="34" w16cid:durableId="871303380">
    <w:abstractNumId w:val="21"/>
  </w:num>
  <w:num w:numId="35" w16cid:durableId="2002540116">
    <w:abstractNumId w:val="54"/>
  </w:num>
  <w:num w:numId="36" w16cid:durableId="495807028">
    <w:abstractNumId w:val="13"/>
  </w:num>
  <w:num w:numId="37" w16cid:durableId="1773041865">
    <w:abstractNumId w:val="63"/>
  </w:num>
  <w:num w:numId="38" w16cid:durableId="93324100">
    <w:abstractNumId w:val="48"/>
  </w:num>
  <w:num w:numId="39" w16cid:durableId="1210189366">
    <w:abstractNumId w:val="1"/>
  </w:num>
  <w:num w:numId="40" w16cid:durableId="1465922468">
    <w:abstractNumId w:val="45"/>
  </w:num>
  <w:num w:numId="41" w16cid:durableId="846092144">
    <w:abstractNumId w:val="34"/>
  </w:num>
  <w:num w:numId="42" w16cid:durableId="348290272">
    <w:abstractNumId w:val="3"/>
  </w:num>
  <w:num w:numId="43" w16cid:durableId="2024241586">
    <w:abstractNumId w:val="39"/>
  </w:num>
  <w:num w:numId="44" w16cid:durableId="191577413">
    <w:abstractNumId w:val="32"/>
  </w:num>
  <w:num w:numId="45" w16cid:durableId="848059041">
    <w:abstractNumId w:val="4"/>
  </w:num>
  <w:num w:numId="46" w16cid:durableId="172498416">
    <w:abstractNumId w:val="27"/>
  </w:num>
  <w:num w:numId="47" w16cid:durableId="1461269046">
    <w:abstractNumId w:val="37"/>
  </w:num>
  <w:num w:numId="48" w16cid:durableId="1121609854">
    <w:abstractNumId w:val="56"/>
  </w:num>
  <w:num w:numId="49" w16cid:durableId="165246045">
    <w:abstractNumId w:val="40"/>
  </w:num>
  <w:num w:numId="50" w16cid:durableId="1020666582">
    <w:abstractNumId w:val="9"/>
  </w:num>
  <w:num w:numId="51" w16cid:durableId="1675110242">
    <w:abstractNumId w:val="30"/>
  </w:num>
  <w:num w:numId="52" w16cid:durableId="583489909">
    <w:abstractNumId w:val="33"/>
  </w:num>
  <w:num w:numId="53" w16cid:durableId="1140030892">
    <w:abstractNumId w:val="2"/>
  </w:num>
  <w:num w:numId="54" w16cid:durableId="1790659147">
    <w:abstractNumId w:val="12"/>
  </w:num>
  <w:num w:numId="55" w16cid:durableId="1143735673">
    <w:abstractNumId w:val="46"/>
  </w:num>
  <w:num w:numId="56" w16cid:durableId="1091927157">
    <w:abstractNumId w:val="11"/>
  </w:num>
  <w:num w:numId="57" w16cid:durableId="97334201">
    <w:abstractNumId w:val="18"/>
  </w:num>
  <w:num w:numId="58" w16cid:durableId="1176963429">
    <w:abstractNumId w:val="22"/>
  </w:num>
  <w:num w:numId="59" w16cid:durableId="2098937757">
    <w:abstractNumId w:val="20"/>
  </w:num>
  <w:num w:numId="60" w16cid:durableId="712539042">
    <w:abstractNumId w:val="29"/>
  </w:num>
  <w:num w:numId="61" w16cid:durableId="1495411822">
    <w:abstractNumId w:val="6"/>
  </w:num>
  <w:num w:numId="62" w16cid:durableId="2064910054">
    <w:abstractNumId w:val="59"/>
  </w:num>
  <w:num w:numId="63" w16cid:durableId="1793858919">
    <w:abstractNumId w:val="23"/>
  </w:num>
  <w:num w:numId="64" w16cid:durableId="1707632389">
    <w:abstractNumId w:val="14"/>
  </w:num>
  <w:num w:numId="65" w16cid:durableId="899442448">
    <w:abstractNumId w:val="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50C"/>
    <w:rsid w:val="000009EA"/>
    <w:rsid w:val="00001A45"/>
    <w:rsid w:val="00005166"/>
    <w:rsid w:val="00005EA5"/>
    <w:rsid w:val="00010567"/>
    <w:rsid w:val="00010644"/>
    <w:rsid w:val="00010BC3"/>
    <w:rsid w:val="00013081"/>
    <w:rsid w:val="00013F35"/>
    <w:rsid w:val="000162E2"/>
    <w:rsid w:val="000214AB"/>
    <w:rsid w:val="00024CAF"/>
    <w:rsid w:val="00027B57"/>
    <w:rsid w:val="00027C5C"/>
    <w:rsid w:val="0003233D"/>
    <w:rsid w:val="00034840"/>
    <w:rsid w:val="00035447"/>
    <w:rsid w:val="00036124"/>
    <w:rsid w:val="00036A91"/>
    <w:rsid w:val="000374DF"/>
    <w:rsid w:val="000377C8"/>
    <w:rsid w:val="00041824"/>
    <w:rsid w:val="00041983"/>
    <w:rsid w:val="00051923"/>
    <w:rsid w:val="00051E12"/>
    <w:rsid w:val="00052D7F"/>
    <w:rsid w:val="00054132"/>
    <w:rsid w:val="000565E5"/>
    <w:rsid w:val="000579E2"/>
    <w:rsid w:val="00057B66"/>
    <w:rsid w:val="00063B71"/>
    <w:rsid w:val="000664CD"/>
    <w:rsid w:val="000667C8"/>
    <w:rsid w:val="00066AAF"/>
    <w:rsid w:val="000701D8"/>
    <w:rsid w:val="00070638"/>
    <w:rsid w:val="00071669"/>
    <w:rsid w:val="00071B21"/>
    <w:rsid w:val="00071B44"/>
    <w:rsid w:val="00073050"/>
    <w:rsid w:val="00076274"/>
    <w:rsid w:val="0007630C"/>
    <w:rsid w:val="000764E3"/>
    <w:rsid w:val="00077F85"/>
    <w:rsid w:val="0008359C"/>
    <w:rsid w:val="00083853"/>
    <w:rsid w:val="00084C47"/>
    <w:rsid w:val="0008528A"/>
    <w:rsid w:val="0009024D"/>
    <w:rsid w:val="00090B11"/>
    <w:rsid w:val="00093F62"/>
    <w:rsid w:val="000956EC"/>
    <w:rsid w:val="00095BF2"/>
    <w:rsid w:val="000A11B1"/>
    <w:rsid w:val="000A1550"/>
    <w:rsid w:val="000A5675"/>
    <w:rsid w:val="000A5C39"/>
    <w:rsid w:val="000A6BC1"/>
    <w:rsid w:val="000B1982"/>
    <w:rsid w:val="000B2D16"/>
    <w:rsid w:val="000B422F"/>
    <w:rsid w:val="000B464E"/>
    <w:rsid w:val="000B4663"/>
    <w:rsid w:val="000B4A7D"/>
    <w:rsid w:val="000B7A5B"/>
    <w:rsid w:val="000C0075"/>
    <w:rsid w:val="000C0A89"/>
    <w:rsid w:val="000C1592"/>
    <w:rsid w:val="000C2259"/>
    <w:rsid w:val="000C3746"/>
    <w:rsid w:val="000C424D"/>
    <w:rsid w:val="000C4B71"/>
    <w:rsid w:val="000C6089"/>
    <w:rsid w:val="000C6931"/>
    <w:rsid w:val="000D18AE"/>
    <w:rsid w:val="000D1BB2"/>
    <w:rsid w:val="000D2595"/>
    <w:rsid w:val="000D2B20"/>
    <w:rsid w:val="000D3F79"/>
    <w:rsid w:val="000D4153"/>
    <w:rsid w:val="000D4407"/>
    <w:rsid w:val="000D4C35"/>
    <w:rsid w:val="000D5D62"/>
    <w:rsid w:val="000D5D8C"/>
    <w:rsid w:val="000D79E3"/>
    <w:rsid w:val="000E09A8"/>
    <w:rsid w:val="000E1BAC"/>
    <w:rsid w:val="000E2C08"/>
    <w:rsid w:val="000E35BB"/>
    <w:rsid w:val="000E41E0"/>
    <w:rsid w:val="000E508E"/>
    <w:rsid w:val="000E7E8E"/>
    <w:rsid w:val="000F1E2A"/>
    <w:rsid w:val="000F422E"/>
    <w:rsid w:val="000F4C39"/>
    <w:rsid w:val="000F6489"/>
    <w:rsid w:val="000F7114"/>
    <w:rsid w:val="001001FC"/>
    <w:rsid w:val="001033DA"/>
    <w:rsid w:val="00104224"/>
    <w:rsid w:val="001044C0"/>
    <w:rsid w:val="00104640"/>
    <w:rsid w:val="00105B95"/>
    <w:rsid w:val="001107D0"/>
    <w:rsid w:val="00110F70"/>
    <w:rsid w:val="00113A4F"/>
    <w:rsid w:val="00113AB2"/>
    <w:rsid w:val="00113CBE"/>
    <w:rsid w:val="0011420A"/>
    <w:rsid w:val="00114926"/>
    <w:rsid w:val="00120B9B"/>
    <w:rsid w:val="0012101F"/>
    <w:rsid w:val="00121A0F"/>
    <w:rsid w:val="00121AE6"/>
    <w:rsid w:val="00122E88"/>
    <w:rsid w:val="00124AD7"/>
    <w:rsid w:val="00125A14"/>
    <w:rsid w:val="00130FAE"/>
    <w:rsid w:val="001349B1"/>
    <w:rsid w:val="00134AC2"/>
    <w:rsid w:val="0013698C"/>
    <w:rsid w:val="00137529"/>
    <w:rsid w:val="001376CC"/>
    <w:rsid w:val="001425AB"/>
    <w:rsid w:val="0014292A"/>
    <w:rsid w:val="001429BF"/>
    <w:rsid w:val="00145868"/>
    <w:rsid w:val="00146D3D"/>
    <w:rsid w:val="00147855"/>
    <w:rsid w:val="00150121"/>
    <w:rsid w:val="00151FD5"/>
    <w:rsid w:val="00152F9C"/>
    <w:rsid w:val="00153508"/>
    <w:rsid w:val="001569D7"/>
    <w:rsid w:val="001579BD"/>
    <w:rsid w:val="001603A1"/>
    <w:rsid w:val="00160613"/>
    <w:rsid w:val="00162D40"/>
    <w:rsid w:val="00163D1F"/>
    <w:rsid w:val="001661BC"/>
    <w:rsid w:val="0016688C"/>
    <w:rsid w:val="001731C7"/>
    <w:rsid w:val="00173EA7"/>
    <w:rsid w:val="001770BE"/>
    <w:rsid w:val="00177894"/>
    <w:rsid w:val="00180787"/>
    <w:rsid w:val="00180974"/>
    <w:rsid w:val="00181019"/>
    <w:rsid w:val="0018185B"/>
    <w:rsid w:val="00184F1B"/>
    <w:rsid w:val="00185DBF"/>
    <w:rsid w:val="00185F19"/>
    <w:rsid w:val="00186156"/>
    <w:rsid w:val="001867A5"/>
    <w:rsid w:val="00190803"/>
    <w:rsid w:val="00190F2E"/>
    <w:rsid w:val="00191035"/>
    <w:rsid w:val="00192929"/>
    <w:rsid w:val="00192B6D"/>
    <w:rsid w:val="00192DF3"/>
    <w:rsid w:val="00193CF6"/>
    <w:rsid w:val="00193FAF"/>
    <w:rsid w:val="00194A49"/>
    <w:rsid w:val="001955C8"/>
    <w:rsid w:val="001966B2"/>
    <w:rsid w:val="0019737E"/>
    <w:rsid w:val="001A040B"/>
    <w:rsid w:val="001A1084"/>
    <w:rsid w:val="001A1510"/>
    <w:rsid w:val="001A176A"/>
    <w:rsid w:val="001A1DC3"/>
    <w:rsid w:val="001A2CAB"/>
    <w:rsid w:val="001A330A"/>
    <w:rsid w:val="001A679F"/>
    <w:rsid w:val="001A7E77"/>
    <w:rsid w:val="001B04DA"/>
    <w:rsid w:val="001B1FCA"/>
    <w:rsid w:val="001B2917"/>
    <w:rsid w:val="001B43CD"/>
    <w:rsid w:val="001B5A46"/>
    <w:rsid w:val="001B5DE8"/>
    <w:rsid w:val="001B7A09"/>
    <w:rsid w:val="001C039E"/>
    <w:rsid w:val="001C09FB"/>
    <w:rsid w:val="001C2CA3"/>
    <w:rsid w:val="001C3698"/>
    <w:rsid w:val="001C3EC0"/>
    <w:rsid w:val="001C4986"/>
    <w:rsid w:val="001C77C1"/>
    <w:rsid w:val="001D14E0"/>
    <w:rsid w:val="001D444D"/>
    <w:rsid w:val="001D4A54"/>
    <w:rsid w:val="001D6F63"/>
    <w:rsid w:val="001E1D91"/>
    <w:rsid w:val="001E22B5"/>
    <w:rsid w:val="001E3765"/>
    <w:rsid w:val="001E4BE4"/>
    <w:rsid w:val="001E55EA"/>
    <w:rsid w:val="001E62A5"/>
    <w:rsid w:val="001F05D8"/>
    <w:rsid w:val="001F0A5E"/>
    <w:rsid w:val="001F2A91"/>
    <w:rsid w:val="001F2F06"/>
    <w:rsid w:val="001F5788"/>
    <w:rsid w:val="001F7CB4"/>
    <w:rsid w:val="0020135F"/>
    <w:rsid w:val="002016B2"/>
    <w:rsid w:val="0020181B"/>
    <w:rsid w:val="00202A15"/>
    <w:rsid w:val="00206232"/>
    <w:rsid w:val="00206EF8"/>
    <w:rsid w:val="00210A7E"/>
    <w:rsid w:val="00211092"/>
    <w:rsid w:val="0021292D"/>
    <w:rsid w:val="00215F5E"/>
    <w:rsid w:val="00216A92"/>
    <w:rsid w:val="00223571"/>
    <w:rsid w:val="002263AE"/>
    <w:rsid w:val="00226ED0"/>
    <w:rsid w:val="0022728D"/>
    <w:rsid w:val="00231621"/>
    <w:rsid w:val="00231756"/>
    <w:rsid w:val="0023272E"/>
    <w:rsid w:val="002337D6"/>
    <w:rsid w:val="00233EAF"/>
    <w:rsid w:val="002345EA"/>
    <w:rsid w:val="00235FAD"/>
    <w:rsid w:val="00236347"/>
    <w:rsid w:val="00240210"/>
    <w:rsid w:val="00242872"/>
    <w:rsid w:val="00243532"/>
    <w:rsid w:val="002445EE"/>
    <w:rsid w:val="00250883"/>
    <w:rsid w:val="002520B4"/>
    <w:rsid w:val="00252BFA"/>
    <w:rsid w:val="0025349A"/>
    <w:rsid w:val="0025562B"/>
    <w:rsid w:val="00255CDF"/>
    <w:rsid w:val="00257EFD"/>
    <w:rsid w:val="00261FA7"/>
    <w:rsid w:val="002624D6"/>
    <w:rsid w:val="00263184"/>
    <w:rsid w:val="002640FB"/>
    <w:rsid w:val="00265CB7"/>
    <w:rsid w:val="00266A30"/>
    <w:rsid w:val="00267E05"/>
    <w:rsid w:val="0027091C"/>
    <w:rsid w:val="00272A68"/>
    <w:rsid w:val="00272A7C"/>
    <w:rsid w:val="00272E57"/>
    <w:rsid w:val="00274108"/>
    <w:rsid w:val="0027515C"/>
    <w:rsid w:val="00280262"/>
    <w:rsid w:val="00280C3B"/>
    <w:rsid w:val="00281352"/>
    <w:rsid w:val="002829EE"/>
    <w:rsid w:val="00282CA4"/>
    <w:rsid w:val="002850F0"/>
    <w:rsid w:val="00286AA2"/>
    <w:rsid w:val="0028751F"/>
    <w:rsid w:val="00287C1B"/>
    <w:rsid w:val="00287CB4"/>
    <w:rsid w:val="00292E67"/>
    <w:rsid w:val="00293DA4"/>
    <w:rsid w:val="00293F17"/>
    <w:rsid w:val="00295564"/>
    <w:rsid w:val="0029623B"/>
    <w:rsid w:val="0029787C"/>
    <w:rsid w:val="002A2821"/>
    <w:rsid w:val="002A2B7B"/>
    <w:rsid w:val="002A2C15"/>
    <w:rsid w:val="002A5D15"/>
    <w:rsid w:val="002A6071"/>
    <w:rsid w:val="002A6510"/>
    <w:rsid w:val="002A6C7C"/>
    <w:rsid w:val="002B0D00"/>
    <w:rsid w:val="002B1731"/>
    <w:rsid w:val="002B4F50"/>
    <w:rsid w:val="002B604A"/>
    <w:rsid w:val="002B7BFE"/>
    <w:rsid w:val="002C26AA"/>
    <w:rsid w:val="002C3C2E"/>
    <w:rsid w:val="002C5A8F"/>
    <w:rsid w:val="002C79C9"/>
    <w:rsid w:val="002C7AB2"/>
    <w:rsid w:val="002D0CA7"/>
    <w:rsid w:val="002D380A"/>
    <w:rsid w:val="002D61B7"/>
    <w:rsid w:val="002D6A77"/>
    <w:rsid w:val="002D7395"/>
    <w:rsid w:val="002D73B9"/>
    <w:rsid w:val="002E07DB"/>
    <w:rsid w:val="002E0CF4"/>
    <w:rsid w:val="002E1DAF"/>
    <w:rsid w:val="002E30D9"/>
    <w:rsid w:val="002E3C4F"/>
    <w:rsid w:val="002E401B"/>
    <w:rsid w:val="002E4149"/>
    <w:rsid w:val="002E516D"/>
    <w:rsid w:val="002E5410"/>
    <w:rsid w:val="002E5D2C"/>
    <w:rsid w:val="002E6018"/>
    <w:rsid w:val="002F35A8"/>
    <w:rsid w:val="002F3646"/>
    <w:rsid w:val="002F6ED7"/>
    <w:rsid w:val="0030158E"/>
    <w:rsid w:val="00301655"/>
    <w:rsid w:val="003022E3"/>
    <w:rsid w:val="0030373F"/>
    <w:rsid w:val="003037D2"/>
    <w:rsid w:val="003057D4"/>
    <w:rsid w:val="00307760"/>
    <w:rsid w:val="00310B6D"/>
    <w:rsid w:val="00310F49"/>
    <w:rsid w:val="00312ED9"/>
    <w:rsid w:val="00313ACD"/>
    <w:rsid w:val="00314A0E"/>
    <w:rsid w:val="00315C41"/>
    <w:rsid w:val="00317038"/>
    <w:rsid w:val="00320FB6"/>
    <w:rsid w:val="00322323"/>
    <w:rsid w:val="003267DE"/>
    <w:rsid w:val="0032741D"/>
    <w:rsid w:val="00327621"/>
    <w:rsid w:val="003279A6"/>
    <w:rsid w:val="00330AEE"/>
    <w:rsid w:val="00331958"/>
    <w:rsid w:val="00332FFA"/>
    <w:rsid w:val="00335875"/>
    <w:rsid w:val="00335D68"/>
    <w:rsid w:val="00336DD6"/>
    <w:rsid w:val="00342289"/>
    <w:rsid w:val="003422A5"/>
    <w:rsid w:val="00346216"/>
    <w:rsid w:val="003576D5"/>
    <w:rsid w:val="00357979"/>
    <w:rsid w:val="00360A96"/>
    <w:rsid w:val="00361829"/>
    <w:rsid w:val="00362AB8"/>
    <w:rsid w:val="0036360D"/>
    <w:rsid w:val="00366E53"/>
    <w:rsid w:val="003702A4"/>
    <w:rsid w:val="00371536"/>
    <w:rsid w:val="0037321A"/>
    <w:rsid w:val="00375C15"/>
    <w:rsid w:val="00376222"/>
    <w:rsid w:val="00376726"/>
    <w:rsid w:val="003772CA"/>
    <w:rsid w:val="00377D87"/>
    <w:rsid w:val="003806EE"/>
    <w:rsid w:val="0038086F"/>
    <w:rsid w:val="00382143"/>
    <w:rsid w:val="00382812"/>
    <w:rsid w:val="003829C1"/>
    <w:rsid w:val="0038430D"/>
    <w:rsid w:val="003905D3"/>
    <w:rsid w:val="00390BA7"/>
    <w:rsid w:val="003931F6"/>
    <w:rsid w:val="00394811"/>
    <w:rsid w:val="00394944"/>
    <w:rsid w:val="00395834"/>
    <w:rsid w:val="003962BE"/>
    <w:rsid w:val="003971F2"/>
    <w:rsid w:val="003A4E0F"/>
    <w:rsid w:val="003A4FBF"/>
    <w:rsid w:val="003A5D4E"/>
    <w:rsid w:val="003A609F"/>
    <w:rsid w:val="003B1D49"/>
    <w:rsid w:val="003B2062"/>
    <w:rsid w:val="003B5382"/>
    <w:rsid w:val="003B6209"/>
    <w:rsid w:val="003B6ADD"/>
    <w:rsid w:val="003B7426"/>
    <w:rsid w:val="003C0007"/>
    <w:rsid w:val="003C0278"/>
    <w:rsid w:val="003C26F5"/>
    <w:rsid w:val="003C2FC6"/>
    <w:rsid w:val="003C35CC"/>
    <w:rsid w:val="003C3771"/>
    <w:rsid w:val="003C3DB8"/>
    <w:rsid w:val="003C48CE"/>
    <w:rsid w:val="003C4D61"/>
    <w:rsid w:val="003C7E8B"/>
    <w:rsid w:val="003D129F"/>
    <w:rsid w:val="003D156E"/>
    <w:rsid w:val="003D1D0B"/>
    <w:rsid w:val="003D1EE1"/>
    <w:rsid w:val="003D2935"/>
    <w:rsid w:val="003D2E04"/>
    <w:rsid w:val="003D3C31"/>
    <w:rsid w:val="003D5431"/>
    <w:rsid w:val="003D5E4C"/>
    <w:rsid w:val="003D6FFE"/>
    <w:rsid w:val="003E05F8"/>
    <w:rsid w:val="003E13DF"/>
    <w:rsid w:val="003E27DB"/>
    <w:rsid w:val="003E29DC"/>
    <w:rsid w:val="003E2D5E"/>
    <w:rsid w:val="003F09FE"/>
    <w:rsid w:val="003F12E6"/>
    <w:rsid w:val="003F46C3"/>
    <w:rsid w:val="003F5343"/>
    <w:rsid w:val="003F5888"/>
    <w:rsid w:val="003F5F09"/>
    <w:rsid w:val="003F745B"/>
    <w:rsid w:val="004007E5"/>
    <w:rsid w:val="00403A5B"/>
    <w:rsid w:val="00403DC9"/>
    <w:rsid w:val="00404B76"/>
    <w:rsid w:val="00406E34"/>
    <w:rsid w:val="004075FE"/>
    <w:rsid w:val="004107C8"/>
    <w:rsid w:val="00411AAE"/>
    <w:rsid w:val="00411CFE"/>
    <w:rsid w:val="0041314C"/>
    <w:rsid w:val="00413410"/>
    <w:rsid w:val="00413EF4"/>
    <w:rsid w:val="00414F1D"/>
    <w:rsid w:val="00415DCF"/>
    <w:rsid w:val="00416C63"/>
    <w:rsid w:val="00420306"/>
    <w:rsid w:val="00421F2D"/>
    <w:rsid w:val="00424930"/>
    <w:rsid w:val="0042532E"/>
    <w:rsid w:val="00425AC4"/>
    <w:rsid w:val="00425FB9"/>
    <w:rsid w:val="00432AAD"/>
    <w:rsid w:val="00434B96"/>
    <w:rsid w:val="00435A56"/>
    <w:rsid w:val="004371AB"/>
    <w:rsid w:val="00437C4B"/>
    <w:rsid w:val="004413FF"/>
    <w:rsid w:val="00443268"/>
    <w:rsid w:val="00446660"/>
    <w:rsid w:val="00447416"/>
    <w:rsid w:val="00450CC2"/>
    <w:rsid w:val="00450CFC"/>
    <w:rsid w:val="00450E94"/>
    <w:rsid w:val="0045322A"/>
    <w:rsid w:val="004552C6"/>
    <w:rsid w:val="00455EC2"/>
    <w:rsid w:val="00456BBD"/>
    <w:rsid w:val="0045792D"/>
    <w:rsid w:val="00461958"/>
    <w:rsid w:val="00462293"/>
    <w:rsid w:val="00463094"/>
    <w:rsid w:val="00464B47"/>
    <w:rsid w:val="00467702"/>
    <w:rsid w:val="00471505"/>
    <w:rsid w:val="0047233C"/>
    <w:rsid w:val="00472C2E"/>
    <w:rsid w:val="00472C5C"/>
    <w:rsid w:val="004731AF"/>
    <w:rsid w:val="004735CA"/>
    <w:rsid w:val="00473D7C"/>
    <w:rsid w:val="004745A6"/>
    <w:rsid w:val="004746A1"/>
    <w:rsid w:val="00474E80"/>
    <w:rsid w:val="00475162"/>
    <w:rsid w:val="00475F27"/>
    <w:rsid w:val="004777D3"/>
    <w:rsid w:val="00477B84"/>
    <w:rsid w:val="004806F9"/>
    <w:rsid w:val="00480B1C"/>
    <w:rsid w:val="0048303F"/>
    <w:rsid w:val="00483696"/>
    <w:rsid w:val="004848FD"/>
    <w:rsid w:val="00486F5C"/>
    <w:rsid w:val="00490945"/>
    <w:rsid w:val="00490B8A"/>
    <w:rsid w:val="00491F41"/>
    <w:rsid w:val="004923E2"/>
    <w:rsid w:val="0049248E"/>
    <w:rsid w:val="00492BDF"/>
    <w:rsid w:val="00492DB6"/>
    <w:rsid w:val="0049476C"/>
    <w:rsid w:val="00494FD2"/>
    <w:rsid w:val="0049526A"/>
    <w:rsid w:val="00495492"/>
    <w:rsid w:val="00495809"/>
    <w:rsid w:val="0049608E"/>
    <w:rsid w:val="00497C58"/>
    <w:rsid w:val="00497F7B"/>
    <w:rsid w:val="004A1EED"/>
    <w:rsid w:val="004A23D6"/>
    <w:rsid w:val="004A5000"/>
    <w:rsid w:val="004A553C"/>
    <w:rsid w:val="004A64CA"/>
    <w:rsid w:val="004A69E3"/>
    <w:rsid w:val="004B1641"/>
    <w:rsid w:val="004B20A5"/>
    <w:rsid w:val="004B4093"/>
    <w:rsid w:val="004B6918"/>
    <w:rsid w:val="004B6960"/>
    <w:rsid w:val="004C18B5"/>
    <w:rsid w:val="004C3596"/>
    <w:rsid w:val="004C360C"/>
    <w:rsid w:val="004C3B42"/>
    <w:rsid w:val="004C4812"/>
    <w:rsid w:val="004C586D"/>
    <w:rsid w:val="004C5AF6"/>
    <w:rsid w:val="004C6355"/>
    <w:rsid w:val="004D0646"/>
    <w:rsid w:val="004D0737"/>
    <w:rsid w:val="004D0F9F"/>
    <w:rsid w:val="004D2302"/>
    <w:rsid w:val="004D247F"/>
    <w:rsid w:val="004D2F7F"/>
    <w:rsid w:val="004D341F"/>
    <w:rsid w:val="004D3612"/>
    <w:rsid w:val="004D435E"/>
    <w:rsid w:val="004D52DD"/>
    <w:rsid w:val="004D656C"/>
    <w:rsid w:val="004D7D20"/>
    <w:rsid w:val="004E1827"/>
    <w:rsid w:val="004E44AA"/>
    <w:rsid w:val="004E4A24"/>
    <w:rsid w:val="004E53A6"/>
    <w:rsid w:val="004E78CA"/>
    <w:rsid w:val="004F2816"/>
    <w:rsid w:val="004F35C4"/>
    <w:rsid w:val="004F36F3"/>
    <w:rsid w:val="004F461D"/>
    <w:rsid w:val="00500188"/>
    <w:rsid w:val="00500B6A"/>
    <w:rsid w:val="00501B20"/>
    <w:rsid w:val="0050334F"/>
    <w:rsid w:val="0050372A"/>
    <w:rsid w:val="0050383A"/>
    <w:rsid w:val="0050397E"/>
    <w:rsid w:val="00503F0D"/>
    <w:rsid w:val="005053E5"/>
    <w:rsid w:val="00505B06"/>
    <w:rsid w:val="00505BFE"/>
    <w:rsid w:val="00505DBC"/>
    <w:rsid w:val="0051128F"/>
    <w:rsid w:val="00511F87"/>
    <w:rsid w:val="005126CD"/>
    <w:rsid w:val="00512A5F"/>
    <w:rsid w:val="00513B74"/>
    <w:rsid w:val="00513DB9"/>
    <w:rsid w:val="005174A1"/>
    <w:rsid w:val="0051750A"/>
    <w:rsid w:val="00517667"/>
    <w:rsid w:val="00517DE2"/>
    <w:rsid w:val="0052171A"/>
    <w:rsid w:val="005220D8"/>
    <w:rsid w:val="00522708"/>
    <w:rsid w:val="00522A28"/>
    <w:rsid w:val="00525EAC"/>
    <w:rsid w:val="00531EFA"/>
    <w:rsid w:val="0053425F"/>
    <w:rsid w:val="0053487C"/>
    <w:rsid w:val="00541DE9"/>
    <w:rsid w:val="0054208E"/>
    <w:rsid w:val="00543DD7"/>
    <w:rsid w:val="00544EDE"/>
    <w:rsid w:val="00545B4E"/>
    <w:rsid w:val="00546916"/>
    <w:rsid w:val="00550331"/>
    <w:rsid w:val="00550341"/>
    <w:rsid w:val="0055112D"/>
    <w:rsid w:val="00551143"/>
    <w:rsid w:val="00553269"/>
    <w:rsid w:val="0055561E"/>
    <w:rsid w:val="0055605C"/>
    <w:rsid w:val="00556AAC"/>
    <w:rsid w:val="005605B3"/>
    <w:rsid w:val="00561874"/>
    <w:rsid w:val="005618E4"/>
    <w:rsid w:val="0056200C"/>
    <w:rsid w:val="00563886"/>
    <w:rsid w:val="005704F2"/>
    <w:rsid w:val="00570A64"/>
    <w:rsid w:val="00570C6A"/>
    <w:rsid w:val="00572163"/>
    <w:rsid w:val="005723AC"/>
    <w:rsid w:val="0057260F"/>
    <w:rsid w:val="005733E3"/>
    <w:rsid w:val="0057499A"/>
    <w:rsid w:val="00580AED"/>
    <w:rsid w:val="00581839"/>
    <w:rsid w:val="00582054"/>
    <w:rsid w:val="00583F24"/>
    <w:rsid w:val="00586D5D"/>
    <w:rsid w:val="00587EF7"/>
    <w:rsid w:val="0059020B"/>
    <w:rsid w:val="00590505"/>
    <w:rsid w:val="00592C9B"/>
    <w:rsid w:val="0059595B"/>
    <w:rsid w:val="00597635"/>
    <w:rsid w:val="00597F9F"/>
    <w:rsid w:val="005A12E9"/>
    <w:rsid w:val="005A22E5"/>
    <w:rsid w:val="005A2419"/>
    <w:rsid w:val="005A361C"/>
    <w:rsid w:val="005A55CD"/>
    <w:rsid w:val="005A67DE"/>
    <w:rsid w:val="005B0797"/>
    <w:rsid w:val="005B2054"/>
    <w:rsid w:val="005B45C1"/>
    <w:rsid w:val="005B5D5E"/>
    <w:rsid w:val="005B71CF"/>
    <w:rsid w:val="005B7A86"/>
    <w:rsid w:val="005C0F45"/>
    <w:rsid w:val="005C109E"/>
    <w:rsid w:val="005C1EDF"/>
    <w:rsid w:val="005D3997"/>
    <w:rsid w:val="005D4324"/>
    <w:rsid w:val="005D499F"/>
    <w:rsid w:val="005D5381"/>
    <w:rsid w:val="005D6995"/>
    <w:rsid w:val="005D6B57"/>
    <w:rsid w:val="005D7E4D"/>
    <w:rsid w:val="005E3116"/>
    <w:rsid w:val="005E3345"/>
    <w:rsid w:val="005E3ED9"/>
    <w:rsid w:val="005E65CE"/>
    <w:rsid w:val="005E697B"/>
    <w:rsid w:val="005E7ADB"/>
    <w:rsid w:val="005E7BF1"/>
    <w:rsid w:val="005F10D9"/>
    <w:rsid w:val="005F24EA"/>
    <w:rsid w:val="005F6318"/>
    <w:rsid w:val="005F6C8B"/>
    <w:rsid w:val="005F702A"/>
    <w:rsid w:val="005F79C5"/>
    <w:rsid w:val="005F7C52"/>
    <w:rsid w:val="00600924"/>
    <w:rsid w:val="00602D35"/>
    <w:rsid w:val="00603A94"/>
    <w:rsid w:val="00604EBF"/>
    <w:rsid w:val="00605AE0"/>
    <w:rsid w:val="00606A76"/>
    <w:rsid w:val="00607056"/>
    <w:rsid w:val="006100F7"/>
    <w:rsid w:val="006122AE"/>
    <w:rsid w:val="00612D21"/>
    <w:rsid w:val="00614589"/>
    <w:rsid w:val="006147A5"/>
    <w:rsid w:val="00614A04"/>
    <w:rsid w:val="0061566C"/>
    <w:rsid w:val="006158FC"/>
    <w:rsid w:val="00615901"/>
    <w:rsid w:val="00615F98"/>
    <w:rsid w:val="006165E9"/>
    <w:rsid w:val="006214F4"/>
    <w:rsid w:val="00622BA8"/>
    <w:rsid w:val="00623D23"/>
    <w:rsid w:val="006316AD"/>
    <w:rsid w:val="006318CB"/>
    <w:rsid w:val="00632271"/>
    <w:rsid w:val="006323E1"/>
    <w:rsid w:val="00632834"/>
    <w:rsid w:val="0063430D"/>
    <w:rsid w:val="006345CB"/>
    <w:rsid w:val="00634B71"/>
    <w:rsid w:val="006411DD"/>
    <w:rsid w:val="00642E1F"/>
    <w:rsid w:val="00643A9B"/>
    <w:rsid w:val="00645151"/>
    <w:rsid w:val="00645849"/>
    <w:rsid w:val="00645EDF"/>
    <w:rsid w:val="0064614B"/>
    <w:rsid w:val="00647682"/>
    <w:rsid w:val="00647D4C"/>
    <w:rsid w:val="00650EEA"/>
    <w:rsid w:val="006517BC"/>
    <w:rsid w:val="00651B2D"/>
    <w:rsid w:val="00652421"/>
    <w:rsid w:val="0065281E"/>
    <w:rsid w:val="00653C0E"/>
    <w:rsid w:val="0065507A"/>
    <w:rsid w:val="006569FA"/>
    <w:rsid w:val="006604E5"/>
    <w:rsid w:val="00661FCE"/>
    <w:rsid w:val="00663693"/>
    <w:rsid w:val="006643BA"/>
    <w:rsid w:val="00664659"/>
    <w:rsid w:val="00670DB4"/>
    <w:rsid w:val="00671F71"/>
    <w:rsid w:val="00673466"/>
    <w:rsid w:val="006740C3"/>
    <w:rsid w:val="0067432F"/>
    <w:rsid w:val="006752DE"/>
    <w:rsid w:val="006759E5"/>
    <w:rsid w:val="006762CF"/>
    <w:rsid w:val="00676B43"/>
    <w:rsid w:val="006770D6"/>
    <w:rsid w:val="00681FD3"/>
    <w:rsid w:val="00683582"/>
    <w:rsid w:val="006863A8"/>
    <w:rsid w:val="00686751"/>
    <w:rsid w:val="00686E2A"/>
    <w:rsid w:val="006871F2"/>
    <w:rsid w:val="00690A20"/>
    <w:rsid w:val="00691DF8"/>
    <w:rsid w:val="0069282C"/>
    <w:rsid w:val="00694B8F"/>
    <w:rsid w:val="00695EDF"/>
    <w:rsid w:val="00696BA4"/>
    <w:rsid w:val="006A0391"/>
    <w:rsid w:val="006A0414"/>
    <w:rsid w:val="006A1832"/>
    <w:rsid w:val="006A1BA1"/>
    <w:rsid w:val="006A3037"/>
    <w:rsid w:val="006A3262"/>
    <w:rsid w:val="006A3D0C"/>
    <w:rsid w:val="006A4C37"/>
    <w:rsid w:val="006A50D4"/>
    <w:rsid w:val="006A7669"/>
    <w:rsid w:val="006B01A4"/>
    <w:rsid w:val="006B250B"/>
    <w:rsid w:val="006B4C28"/>
    <w:rsid w:val="006B5270"/>
    <w:rsid w:val="006C0131"/>
    <w:rsid w:val="006C082E"/>
    <w:rsid w:val="006C0A32"/>
    <w:rsid w:val="006C1E73"/>
    <w:rsid w:val="006C2F79"/>
    <w:rsid w:val="006C4F04"/>
    <w:rsid w:val="006D2B6F"/>
    <w:rsid w:val="006D3793"/>
    <w:rsid w:val="006D396E"/>
    <w:rsid w:val="006D3CF6"/>
    <w:rsid w:val="006D49E9"/>
    <w:rsid w:val="006D5221"/>
    <w:rsid w:val="006D5915"/>
    <w:rsid w:val="006D6C69"/>
    <w:rsid w:val="006D7F00"/>
    <w:rsid w:val="006E0525"/>
    <w:rsid w:val="006E0E82"/>
    <w:rsid w:val="006E36FA"/>
    <w:rsid w:val="006E3D91"/>
    <w:rsid w:val="006E58E3"/>
    <w:rsid w:val="006E7DBC"/>
    <w:rsid w:val="006E7F39"/>
    <w:rsid w:val="006F034A"/>
    <w:rsid w:val="006F1A2F"/>
    <w:rsid w:val="006F3430"/>
    <w:rsid w:val="006F4D59"/>
    <w:rsid w:val="006F571B"/>
    <w:rsid w:val="006F5CAB"/>
    <w:rsid w:val="006F6084"/>
    <w:rsid w:val="006F78B5"/>
    <w:rsid w:val="007002C1"/>
    <w:rsid w:val="00701FF3"/>
    <w:rsid w:val="00703735"/>
    <w:rsid w:val="00704600"/>
    <w:rsid w:val="00705575"/>
    <w:rsid w:val="00705682"/>
    <w:rsid w:val="007056B6"/>
    <w:rsid w:val="00705852"/>
    <w:rsid w:val="00705DF3"/>
    <w:rsid w:val="00706AA9"/>
    <w:rsid w:val="0070764D"/>
    <w:rsid w:val="00712364"/>
    <w:rsid w:val="007143CD"/>
    <w:rsid w:val="00714A58"/>
    <w:rsid w:val="00714BBA"/>
    <w:rsid w:val="00714D7C"/>
    <w:rsid w:val="00715840"/>
    <w:rsid w:val="00720A8E"/>
    <w:rsid w:val="00721FA7"/>
    <w:rsid w:val="007223E7"/>
    <w:rsid w:val="00724FC2"/>
    <w:rsid w:val="00727131"/>
    <w:rsid w:val="00727771"/>
    <w:rsid w:val="00732308"/>
    <w:rsid w:val="0073250E"/>
    <w:rsid w:val="007353FD"/>
    <w:rsid w:val="00735C44"/>
    <w:rsid w:val="00735E8A"/>
    <w:rsid w:val="00737235"/>
    <w:rsid w:val="00740D54"/>
    <w:rsid w:val="00740D86"/>
    <w:rsid w:val="00740DFA"/>
    <w:rsid w:val="00742C6F"/>
    <w:rsid w:val="00742E75"/>
    <w:rsid w:val="00743A42"/>
    <w:rsid w:val="00743C86"/>
    <w:rsid w:val="00743E27"/>
    <w:rsid w:val="007445E7"/>
    <w:rsid w:val="00744D4C"/>
    <w:rsid w:val="007455E3"/>
    <w:rsid w:val="00746223"/>
    <w:rsid w:val="00746D75"/>
    <w:rsid w:val="0074777D"/>
    <w:rsid w:val="00752AE9"/>
    <w:rsid w:val="00752E9F"/>
    <w:rsid w:val="007531EE"/>
    <w:rsid w:val="00753938"/>
    <w:rsid w:val="00753A3F"/>
    <w:rsid w:val="00753CE7"/>
    <w:rsid w:val="00755A4F"/>
    <w:rsid w:val="007564EB"/>
    <w:rsid w:val="00762EA0"/>
    <w:rsid w:val="00763285"/>
    <w:rsid w:val="00763388"/>
    <w:rsid w:val="007635E0"/>
    <w:rsid w:val="007635EB"/>
    <w:rsid w:val="0076411A"/>
    <w:rsid w:val="00764C80"/>
    <w:rsid w:val="00765894"/>
    <w:rsid w:val="0076652D"/>
    <w:rsid w:val="00766B90"/>
    <w:rsid w:val="00767BBD"/>
    <w:rsid w:val="00767BFF"/>
    <w:rsid w:val="0077052C"/>
    <w:rsid w:val="0077078A"/>
    <w:rsid w:val="007716F2"/>
    <w:rsid w:val="0077306E"/>
    <w:rsid w:val="00773D88"/>
    <w:rsid w:val="007741DF"/>
    <w:rsid w:val="00774480"/>
    <w:rsid w:val="0078060A"/>
    <w:rsid w:val="0078108F"/>
    <w:rsid w:val="00781A11"/>
    <w:rsid w:val="00783C8D"/>
    <w:rsid w:val="00783D1F"/>
    <w:rsid w:val="00783F2A"/>
    <w:rsid w:val="00784364"/>
    <w:rsid w:val="00784C0E"/>
    <w:rsid w:val="00784F76"/>
    <w:rsid w:val="007869FA"/>
    <w:rsid w:val="00787A44"/>
    <w:rsid w:val="00787B02"/>
    <w:rsid w:val="00787D56"/>
    <w:rsid w:val="007918DD"/>
    <w:rsid w:val="007937EE"/>
    <w:rsid w:val="00797384"/>
    <w:rsid w:val="007974B5"/>
    <w:rsid w:val="007979B8"/>
    <w:rsid w:val="00797B41"/>
    <w:rsid w:val="007A14B7"/>
    <w:rsid w:val="007A3354"/>
    <w:rsid w:val="007A3FF2"/>
    <w:rsid w:val="007A6481"/>
    <w:rsid w:val="007A6A8D"/>
    <w:rsid w:val="007A77DF"/>
    <w:rsid w:val="007B021F"/>
    <w:rsid w:val="007B0683"/>
    <w:rsid w:val="007B1E50"/>
    <w:rsid w:val="007B2A2E"/>
    <w:rsid w:val="007B3A8F"/>
    <w:rsid w:val="007B44F7"/>
    <w:rsid w:val="007B4B12"/>
    <w:rsid w:val="007B7B59"/>
    <w:rsid w:val="007C1B17"/>
    <w:rsid w:val="007C1E72"/>
    <w:rsid w:val="007C54E2"/>
    <w:rsid w:val="007C6A89"/>
    <w:rsid w:val="007C6E3F"/>
    <w:rsid w:val="007D094B"/>
    <w:rsid w:val="007D147E"/>
    <w:rsid w:val="007D20D5"/>
    <w:rsid w:val="007D21C4"/>
    <w:rsid w:val="007D30A3"/>
    <w:rsid w:val="007D37B2"/>
    <w:rsid w:val="007E111F"/>
    <w:rsid w:val="007E4FB2"/>
    <w:rsid w:val="007E7218"/>
    <w:rsid w:val="007F07BE"/>
    <w:rsid w:val="007F2399"/>
    <w:rsid w:val="007F24D9"/>
    <w:rsid w:val="007F3C04"/>
    <w:rsid w:val="007F4EC1"/>
    <w:rsid w:val="007F57A3"/>
    <w:rsid w:val="007F5AE3"/>
    <w:rsid w:val="007F5E05"/>
    <w:rsid w:val="007F754A"/>
    <w:rsid w:val="007F7C02"/>
    <w:rsid w:val="0080015A"/>
    <w:rsid w:val="00800F69"/>
    <w:rsid w:val="00801BE4"/>
    <w:rsid w:val="00802CDA"/>
    <w:rsid w:val="00805F3D"/>
    <w:rsid w:val="008073B0"/>
    <w:rsid w:val="0080789F"/>
    <w:rsid w:val="00810C69"/>
    <w:rsid w:val="00813DB1"/>
    <w:rsid w:val="00814836"/>
    <w:rsid w:val="00815B23"/>
    <w:rsid w:val="00816F98"/>
    <w:rsid w:val="00821B91"/>
    <w:rsid w:val="00822252"/>
    <w:rsid w:val="00824637"/>
    <w:rsid w:val="00825D5D"/>
    <w:rsid w:val="00831299"/>
    <w:rsid w:val="00831F2B"/>
    <w:rsid w:val="008325DB"/>
    <w:rsid w:val="00833146"/>
    <w:rsid w:val="008331BB"/>
    <w:rsid w:val="008346C6"/>
    <w:rsid w:val="00835572"/>
    <w:rsid w:val="00837138"/>
    <w:rsid w:val="008373E3"/>
    <w:rsid w:val="00840ED9"/>
    <w:rsid w:val="0084149C"/>
    <w:rsid w:val="008421F4"/>
    <w:rsid w:val="008422FF"/>
    <w:rsid w:val="00844529"/>
    <w:rsid w:val="0084463F"/>
    <w:rsid w:val="0084489C"/>
    <w:rsid w:val="00844E27"/>
    <w:rsid w:val="0084535C"/>
    <w:rsid w:val="00845685"/>
    <w:rsid w:val="00845DA1"/>
    <w:rsid w:val="00846719"/>
    <w:rsid w:val="00847070"/>
    <w:rsid w:val="0084775E"/>
    <w:rsid w:val="00850087"/>
    <w:rsid w:val="008506FD"/>
    <w:rsid w:val="00851952"/>
    <w:rsid w:val="00852126"/>
    <w:rsid w:val="00853440"/>
    <w:rsid w:val="008552A8"/>
    <w:rsid w:val="00857B30"/>
    <w:rsid w:val="00861341"/>
    <w:rsid w:val="008620EE"/>
    <w:rsid w:val="008622CE"/>
    <w:rsid w:val="00862E07"/>
    <w:rsid w:val="00864829"/>
    <w:rsid w:val="00872A18"/>
    <w:rsid w:val="008732E3"/>
    <w:rsid w:val="00874552"/>
    <w:rsid w:val="0087772C"/>
    <w:rsid w:val="00877BF2"/>
    <w:rsid w:val="00877E0B"/>
    <w:rsid w:val="00880CA7"/>
    <w:rsid w:val="00880FD1"/>
    <w:rsid w:val="008815E2"/>
    <w:rsid w:val="0088165F"/>
    <w:rsid w:val="00881A18"/>
    <w:rsid w:val="008826DB"/>
    <w:rsid w:val="00882A20"/>
    <w:rsid w:val="00883AD7"/>
    <w:rsid w:val="00884CB9"/>
    <w:rsid w:val="0088538A"/>
    <w:rsid w:val="008855D5"/>
    <w:rsid w:val="00890542"/>
    <w:rsid w:val="00890DC5"/>
    <w:rsid w:val="00890E61"/>
    <w:rsid w:val="0089126C"/>
    <w:rsid w:val="00891F06"/>
    <w:rsid w:val="00891FB3"/>
    <w:rsid w:val="00892A1A"/>
    <w:rsid w:val="00894F2A"/>
    <w:rsid w:val="00895059"/>
    <w:rsid w:val="008961E8"/>
    <w:rsid w:val="0089657A"/>
    <w:rsid w:val="00896CBD"/>
    <w:rsid w:val="008A026F"/>
    <w:rsid w:val="008A1426"/>
    <w:rsid w:val="008A3C13"/>
    <w:rsid w:val="008A411F"/>
    <w:rsid w:val="008A6014"/>
    <w:rsid w:val="008A63FA"/>
    <w:rsid w:val="008A6C74"/>
    <w:rsid w:val="008A6DAA"/>
    <w:rsid w:val="008B0FD7"/>
    <w:rsid w:val="008B3D53"/>
    <w:rsid w:val="008B44CF"/>
    <w:rsid w:val="008B44D1"/>
    <w:rsid w:val="008B5FB0"/>
    <w:rsid w:val="008C03C5"/>
    <w:rsid w:val="008C04BA"/>
    <w:rsid w:val="008D0356"/>
    <w:rsid w:val="008D05A8"/>
    <w:rsid w:val="008D07FA"/>
    <w:rsid w:val="008D08FF"/>
    <w:rsid w:val="008D0D8C"/>
    <w:rsid w:val="008D1F1E"/>
    <w:rsid w:val="008D25E6"/>
    <w:rsid w:val="008D2703"/>
    <w:rsid w:val="008D3107"/>
    <w:rsid w:val="008D473F"/>
    <w:rsid w:val="008D4962"/>
    <w:rsid w:val="008D55CE"/>
    <w:rsid w:val="008D5809"/>
    <w:rsid w:val="008D7048"/>
    <w:rsid w:val="008D72FC"/>
    <w:rsid w:val="008E1777"/>
    <w:rsid w:val="008E40EE"/>
    <w:rsid w:val="008E45A9"/>
    <w:rsid w:val="008E46F1"/>
    <w:rsid w:val="008E4F46"/>
    <w:rsid w:val="008E568D"/>
    <w:rsid w:val="008E5D9E"/>
    <w:rsid w:val="008E5F8B"/>
    <w:rsid w:val="008E7BC7"/>
    <w:rsid w:val="008F0144"/>
    <w:rsid w:val="008F0AD3"/>
    <w:rsid w:val="008F13A6"/>
    <w:rsid w:val="008F1628"/>
    <w:rsid w:val="008F2084"/>
    <w:rsid w:val="008F208A"/>
    <w:rsid w:val="008F2AE6"/>
    <w:rsid w:val="00900270"/>
    <w:rsid w:val="009012D2"/>
    <w:rsid w:val="009019CB"/>
    <w:rsid w:val="00901B36"/>
    <w:rsid w:val="0090200C"/>
    <w:rsid w:val="009031B7"/>
    <w:rsid w:val="009073FD"/>
    <w:rsid w:val="00907A4C"/>
    <w:rsid w:val="00912434"/>
    <w:rsid w:val="009133E2"/>
    <w:rsid w:val="00913822"/>
    <w:rsid w:val="00913D27"/>
    <w:rsid w:val="00914B6E"/>
    <w:rsid w:val="00915B47"/>
    <w:rsid w:val="00916391"/>
    <w:rsid w:val="009171B3"/>
    <w:rsid w:val="009173D7"/>
    <w:rsid w:val="00920E71"/>
    <w:rsid w:val="00920F8E"/>
    <w:rsid w:val="0092402C"/>
    <w:rsid w:val="00926802"/>
    <w:rsid w:val="0093029B"/>
    <w:rsid w:val="00932255"/>
    <w:rsid w:val="00933121"/>
    <w:rsid w:val="009335F6"/>
    <w:rsid w:val="00940497"/>
    <w:rsid w:val="009417A8"/>
    <w:rsid w:val="009422F9"/>
    <w:rsid w:val="00942F43"/>
    <w:rsid w:val="00943153"/>
    <w:rsid w:val="00943571"/>
    <w:rsid w:val="00946243"/>
    <w:rsid w:val="00946249"/>
    <w:rsid w:val="00947165"/>
    <w:rsid w:val="009476E3"/>
    <w:rsid w:val="0095090F"/>
    <w:rsid w:val="00955108"/>
    <w:rsid w:val="00956E5A"/>
    <w:rsid w:val="0096008B"/>
    <w:rsid w:val="0096189D"/>
    <w:rsid w:val="009621AB"/>
    <w:rsid w:val="00970537"/>
    <w:rsid w:val="00970972"/>
    <w:rsid w:val="009722EA"/>
    <w:rsid w:val="00973D7D"/>
    <w:rsid w:val="00975D10"/>
    <w:rsid w:val="00980304"/>
    <w:rsid w:val="009827BC"/>
    <w:rsid w:val="00983A3D"/>
    <w:rsid w:val="00983F1F"/>
    <w:rsid w:val="009841E7"/>
    <w:rsid w:val="009842A8"/>
    <w:rsid w:val="00985C55"/>
    <w:rsid w:val="00986DA2"/>
    <w:rsid w:val="00990395"/>
    <w:rsid w:val="00990BE9"/>
    <w:rsid w:val="00990F20"/>
    <w:rsid w:val="00991493"/>
    <w:rsid w:val="00991521"/>
    <w:rsid w:val="0099291C"/>
    <w:rsid w:val="0099394D"/>
    <w:rsid w:val="009940F7"/>
    <w:rsid w:val="00995457"/>
    <w:rsid w:val="0099698C"/>
    <w:rsid w:val="00997B37"/>
    <w:rsid w:val="009A0B94"/>
    <w:rsid w:val="009A19D1"/>
    <w:rsid w:val="009A1C7D"/>
    <w:rsid w:val="009A2044"/>
    <w:rsid w:val="009A21EE"/>
    <w:rsid w:val="009A2269"/>
    <w:rsid w:val="009A3518"/>
    <w:rsid w:val="009A37E9"/>
    <w:rsid w:val="009A4053"/>
    <w:rsid w:val="009A4154"/>
    <w:rsid w:val="009A48BC"/>
    <w:rsid w:val="009A550C"/>
    <w:rsid w:val="009A5E15"/>
    <w:rsid w:val="009A6226"/>
    <w:rsid w:val="009A68CB"/>
    <w:rsid w:val="009A7628"/>
    <w:rsid w:val="009A7902"/>
    <w:rsid w:val="009B1553"/>
    <w:rsid w:val="009B2211"/>
    <w:rsid w:val="009B2283"/>
    <w:rsid w:val="009B23C1"/>
    <w:rsid w:val="009B2D36"/>
    <w:rsid w:val="009B5CFA"/>
    <w:rsid w:val="009B6361"/>
    <w:rsid w:val="009B6BFA"/>
    <w:rsid w:val="009B7868"/>
    <w:rsid w:val="009B7CE9"/>
    <w:rsid w:val="009C0253"/>
    <w:rsid w:val="009C3F27"/>
    <w:rsid w:val="009C4FE5"/>
    <w:rsid w:val="009C6C0F"/>
    <w:rsid w:val="009C78ED"/>
    <w:rsid w:val="009C7D34"/>
    <w:rsid w:val="009D1584"/>
    <w:rsid w:val="009D1BF3"/>
    <w:rsid w:val="009D3517"/>
    <w:rsid w:val="009D3E21"/>
    <w:rsid w:val="009D4F0F"/>
    <w:rsid w:val="009D7424"/>
    <w:rsid w:val="009D7D80"/>
    <w:rsid w:val="009E2AED"/>
    <w:rsid w:val="009E2FA8"/>
    <w:rsid w:val="009E4509"/>
    <w:rsid w:val="009E5997"/>
    <w:rsid w:val="009E6BFF"/>
    <w:rsid w:val="009E7B4D"/>
    <w:rsid w:val="009F0DDA"/>
    <w:rsid w:val="009F1009"/>
    <w:rsid w:val="009F1B10"/>
    <w:rsid w:val="009F27EF"/>
    <w:rsid w:val="009F2A34"/>
    <w:rsid w:val="009F3394"/>
    <w:rsid w:val="009F4242"/>
    <w:rsid w:val="009F45E0"/>
    <w:rsid w:val="009F4B37"/>
    <w:rsid w:val="009F4BEF"/>
    <w:rsid w:val="009F5B2E"/>
    <w:rsid w:val="00A0080D"/>
    <w:rsid w:val="00A00D6A"/>
    <w:rsid w:val="00A013D4"/>
    <w:rsid w:val="00A01D72"/>
    <w:rsid w:val="00A0236F"/>
    <w:rsid w:val="00A04330"/>
    <w:rsid w:val="00A060C6"/>
    <w:rsid w:val="00A0680E"/>
    <w:rsid w:val="00A068C1"/>
    <w:rsid w:val="00A07469"/>
    <w:rsid w:val="00A11806"/>
    <w:rsid w:val="00A12B84"/>
    <w:rsid w:val="00A135B6"/>
    <w:rsid w:val="00A14BAE"/>
    <w:rsid w:val="00A1636A"/>
    <w:rsid w:val="00A20494"/>
    <w:rsid w:val="00A2108C"/>
    <w:rsid w:val="00A218BC"/>
    <w:rsid w:val="00A229B7"/>
    <w:rsid w:val="00A2431C"/>
    <w:rsid w:val="00A246F1"/>
    <w:rsid w:val="00A24CEB"/>
    <w:rsid w:val="00A24EEA"/>
    <w:rsid w:val="00A2719C"/>
    <w:rsid w:val="00A302F5"/>
    <w:rsid w:val="00A307EB"/>
    <w:rsid w:val="00A325ED"/>
    <w:rsid w:val="00A33396"/>
    <w:rsid w:val="00A33CAA"/>
    <w:rsid w:val="00A33D99"/>
    <w:rsid w:val="00A35489"/>
    <w:rsid w:val="00A35907"/>
    <w:rsid w:val="00A36E79"/>
    <w:rsid w:val="00A371DB"/>
    <w:rsid w:val="00A408FF"/>
    <w:rsid w:val="00A436A1"/>
    <w:rsid w:val="00A44BF7"/>
    <w:rsid w:val="00A474CE"/>
    <w:rsid w:val="00A521B6"/>
    <w:rsid w:val="00A53FF5"/>
    <w:rsid w:val="00A54C8F"/>
    <w:rsid w:val="00A5595D"/>
    <w:rsid w:val="00A55FC1"/>
    <w:rsid w:val="00A6139D"/>
    <w:rsid w:val="00A623D9"/>
    <w:rsid w:val="00A66077"/>
    <w:rsid w:val="00A67055"/>
    <w:rsid w:val="00A671AD"/>
    <w:rsid w:val="00A67554"/>
    <w:rsid w:val="00A67AB2"/>
    <w:rsid w:val="00A7179F"/>
    <w:rsid w:val="00A71AC5"/>
    <w:rsid w:val="00A71EB1"/>
    <w:rsid w:val="00A72210"/>
    <w:rsid w:val="00A72DF2"/>
    <w:rsid w:val="00A72F01"/>
    <w:rsid w:val="00A75151"/>
    <w:rsid w:val="00A77115"/>
    <w:rsid w:val="00A816CB"/>
    <w:rsid w:val="00A81C38"/>
    <w:rsid w:val="00A8260F"/>
    <w:rsid w:val="00A82C69"/>
    <w:rsid w:val="00A84E1B"/>
    <w:rsid w:val="00A8569A"/>
    <w:rsid w:val="00A86E30"/>
    <w:rsid w:val="00A915E0"/>
    <w:rsid w:val="00A92B6C"/>
    <w:rsid w:val="00A952F3"/>
    <w:rsid w:val="00A96155"/>
    <w:rsid w:val="00A96C09"/>
    <w:rsid w:val="00AA0556"/>
    <w:rsid w:val="00AA1ECA"/>
    <w:rsid w:val="00AA2147"/>
    <w:rsid w:val="00AA59DC"/>
    <w:rsid w:val="00AA5DE1"/>
    <w:rsid w:val="00AA7B37"/>
    <w:rsid w:val="00AB0200"/>
    <w:rsid w:val="00AB09EA"/>
    <w:rsid w:val="00AB0DA4"/>
    <w:rsid w:val="00AB11CA"/>
    <w:rsid w:val="00AB1461"/>
    <w:rsid w:val="00AB3F67"/>
    <w:rsid w:val="00AB47DE"/>
    <w:rsid w:val="00AB5237"/>
    <w:rsid w:val="00AB67EF"/>
    <w:rsid w:val="00AB6966"/>
    <w:rsid w:val="00AB6E64"/>
    <w:rsid w:val="00AC569F"/>
    <w:rsid w:val="00AC5E37"/>
    <w:rsid w:val="00AC7DFF"/>
    <w:rsid w:val="00AD0901"/>
    <w:rsid w:val="00AD0A8B"/>
    <w:rsid w:val="00AD11FF"/>
    <w:rsid w:val="00AD1842"/>
    <w:rsid w:val="00AD3077"/>
    <w:rsid w:val="00AD52E5"/>
    <w:rsid w:val="00AD6627"/>
    <w:rsid w:val="00AD6F4E"/>
    <w:rsid w:val="00AD7AD9"/>
    <w:rsid w:val="00AE0C97"/>
    <w:rsid w:val="00AE244D"/>
    <w:rsid w:val="00AE269B"/>
    <w:rsid w:val="00AE2B69"/>
    <w:rsid w:val="00AE3D79"/>
    <w:rsid w:val="00AE4254"/>
    <w:rsid w:val="00AE4A57"/>
    <w:rsid w:val="00AE5ACD"/>
    <w:rsid w:val="00AF2761"/>
    <w:rsid w:val="00AF2CD7"/>
    <w:rsid w:val="00AF317E"/>
    <w:rsid w:val="00AF5698"/>
    <w:rsid w:val="00AF5BE0"/>
    <w:rsid w:val="00B00F50"/>
    <w:rsid w:val="00B022D7"/>
    <w:rsid w:val="00B03051"/>
    <w:rsid w:val="00B0493B"/>
    <w:rsid w:val="00B06A53"/>
    <w:rsid w:val="00B1052F"/>
    <w:rsid w:val="00B10B61"/>
    <w:rsid w:val="00B13490"/>
    <w:rsid w:val="00B1438B"/>
    <w:rsid w:val="00B144C7"/>
    <w:rsid w:val="00B157CD"/>
    <w:rsid w:val="00B17291"/>
    <w:rsid w:val="00B174A7"/>
    <w:rsid w:val="00B20214"/>
    <w:rsid w:val="00B24BAA"/>
    <w:rsid w:val="00B2507C"/>
    <w:rsid w:val="00B26369"/>
    <w:rsid w:val="00B26391"/>
    <w:rsid w:val="00B300E7"/>
    <w:rsid w:val="00B31C3D"/>
    <w:rsid w:val="00B324BA"/>
    <w:rsid w:val="00B33473"/>
    <w:rsid w:val="00B345FD"/>
    <w:rsid w:val="00B35227"/>
    <w:rsid w:val="00B360AE"/>
    <w:rsid w:val="00B360B1"/>
    <w:rsid w:val="00B36111"/>
    <w:rsid w:val="00B36419"/>
    <w:rsid w:val="00B36EF4"/>
    <w:rsid w:val="00B37FB5"/>
    <w:rsid w:val="00B403F4"/>
    <w:rsid w:val="00B40A9B"/>
    <w:rsid w:val="00B42B47"/>
    <w:rsid w:val="00B45471"/>
    <w:rsid w:val="00B46333"/>
    <w:rsid w:val="00B55490"/>
    <w:rsid w:val="00B60BC2"/>
    <w:rsid w:val="00B611A5"/>
    <w:rsid w:val="00B61270"/>
    <w:rsid w:val="00B62034"/>
    <w:rsid w:val="00B64AD3"/>
    <w:rsid w:val="00B64B2B"/>
    <w:rsid w:val="00B653E4"/>
    <w:rsid w:val="00B65475"/>
    <w:rsid w:val="00B6568C"/>
    <w:rsid w:val="00B66C2C"/>
    <w:rsid w:val="00B71BA7"/>
    <w:rsid w:val="00B71D9C"/>
    <w:rsid w:val="00B72107"/>
    <w:rsid w:val="00B728D3"/>
    <w:rsid w:val="00B72E36"/>
    <w:rsid w:val="00B733FB"/>
    <w:rsid w:val="00B737AA"/>
    <w:rsid w:val="00B73AE8"/>
    <w:rsid w:val="00B73FF2"/>
    <w:rsid w:val="00B740F2"/>
    <w:rsid w:val="00B758F0"/>
    <w:rsid w:val="00B77915"/>
    <w:rsid w:val="00B77AF9"/>
    <w:rsid w:val="00B82313"/>
    <w:rsid w:val="00B83626"/>
    <w:rsid w:val="00B83DCB"/>
    <w:rsid w:val="00B84356"/>
    <w:rsid w:val="00B84B0E"/>
    <w:rsid w:val="00B85059"/>
    <w:rsid w:val="00B8635A"/>
    <w:rsid w:val="00B91731"/>
    <w:rsid w:val="00B9470F"/>
    <w:rsid w:val="00BA09BF"/>
    <w:rsid w:val="00BA103C"/>
    <w:rsid w:val="00BA3FE5"/>
    <w:rsid w:val="00BA5018"/>
    <w:rsid w:val="00BA6BDB"/>
    <w:rsid w:val="00BA7186"/>
    <w:rsid w:val="00BB04E9"/>
    <w:rsid w:val="00BB1B45"/>
    <w:rsid w:val="00BB41F0"/>
    <w:rsid w:val="00BB5A70"/>
    <w:rsid w:val="00BB5DE7"/>
    <w:rsid w:val="00BC0658"/>
    <w:rsid w:val="00BC0C19"/>
    <w:rsid w:val="00BC0F61"/>
    <w:rsid w:val="00BC1207"/>
    <w:rsid w:val="00BC1AB7"/>
    <w:rsid w:val="00BC1DDC"/>
    <w:rsid w:val="00BC1EB2"/>
    <w:rsid w:val="00BC2BF9"/>
    <w:rsid w:val="00BD12E0"/>
    <w:rsid w:val="00BD2C91"/>
    <w:rsid w:val="00BD3AEB"/>
    <w:rsid w:val="00BD697A"/>
    <w:rsid w:val="00BD6B6E"/>
    <w:rsid w:val="00BE070E"/>
    <w:rsid w:val="00BE0A24"/>
    <w:rsid w:val="00BE15EB"/>
    <w:rsid w:val="00BE2B85"/>
    <w:rsid w:val="00BE2DFD"/>
    <w:rsid w:val="00BE755B"/>
    <w:rsid w:val="00BE7731"/>
    <w:rsid w:val="00BF04F4"/>
    <w:rsid w:val="00BF1EDF"/>
    <w:rsid w:val="00BF228D"/>
    <w:rsid w:val="00BF2951"/>
    <w:rsid w:val="00C03649"/>
    <w:rsid w:val="00C04152"/>
    <w:rsid w:val="00C04247"/>
    <w:rsid w:val="00C04933"/>
    <w:rsid w:val="00C04ED8"/>
    <w:rsid w:val="00C04F4D"/>
    <w:rsid w:val="00C11611"/>
    <w:rsid w:val="00C13059"/>
    <w:rsid w:val="00C133F0"/>
    <w:rsid w:val="00C1429A"/>
    <w:rsid w:val="00C14EC7"/>
    <w:rsid w:val="00C15D7A"/>
    <w:rsid w:val="00C17E60"/>
    <w:rsid w:val="00C228EA"/>
    <w:rsid w:val="00C25713"/>
    <w:rsid w:val="00C278D0"/>
    <w:rsid w:val="00C30DA9"/>
    <w:rsid w:val="00C30F54"/>
    <w:rsid w:val="00C3135D"/>
    <w:rsid w:val="00C3238F"/>
    <w:rsid w:val="00C338F8"/>
    <w:rsid w:val="00C34BE3"/>
    <w:rsid w:val="00C34F27"/>
    <w:rsid w:val="00C3534F"/>
    <w:rsid w:val="00C40D1A"/>
    <w:rsid w:val="00C4545D"/>
    <w:rsid w:val="00C45861"/>
    <w:rsid w:val="00C459B3"/>
    <w:rsid w:val="00C46E3D"/>
    <w:rsid w:val="00C500B9"/>
    <w:rsid w:val="00C50F53"/>
    <w:rsid w:val="00C531C4"/>
    <w:rsid w:val="00C5339A"/>
    <w:rsid w:val="00C53D91"/>
    <w:rsid w:val="00C54A10"/>
    <w:rsid w:val="00C55391"/>
    <w:rsid w:val="00C554AC"/>
    <w:rsid w:val="00C55988"/>
    <w:rsid w:val="00C563A8"/>
    <w:rsid w:val="00C56C92"/>
    <w:rsid w:val="00C62490"/>
    <w:rsid w:val="00C62A5D"/>
    <w:rsid w:val="00C65709"/>
    <w:rsid w:val="00C65845"/>
    <w:rsid w:val="00C65AFF"/>
    <w:rsid w:val="00C71C29"/>
    <w:rsid w:val="00C7500E"/>
    <w:rsid w:val="00C771C7"/>
    <w:rsid w:val="00C77ADE"/>
    <w:rsid w:val="00C8000B"/>
    <w:rsid w:val="00C8350A"/>
    <w:rsid w:val="00C840E0"/>
    <w:rsid w:val="00C85749"/>
    <w:rsid w:val="00C87C42"/>
    <w:rsid w:val="00C87CD5"/>
    <w:rsid w:val="00C90323"/>
    <w:rsid w:val="00C91F97"/>
    <w:rsid w:val="00C92F89"/>
    <w:rsid w:val="00C9317A"/>
    <w:rsid w:val="00C94995"/>
    <w:rsid w:val="00C96F5B"/>
    <w:rsid w:val="00CA0144"/>
    <w:rsid w:val="00CA173F"/>
    <w:rsid w:val="00CA3D1F"/>
    <w:rsid w:val="00CA450A"/>
    <w:rsid w:val="00CA4A30"/>
    <w:rsid w:val="00CA61B9"/>
    <w:rsid w:val="00CA6FBA"/>
    <w:rsid w:val="00CB0153"/>
    <w:rsid w:val="00CB0DE6"/>
    <w:rsid w:val="00CB1652"/>
    <w:rsid w:val="00CB2E0A"/>
    <w:rsid w:val="00CB64D7"/>
    <w:rsid w:val="00CC0AD1"/>
    <w:rsid w:val="00CC4025"/>
    <w:rsid w:val="00CC44F9"/>
    <w:rsid w:val="00CD26BC"/>
    <w:rsid w:val="00CD394B"/>
    <w:rsid w:val="00CD3B3C"/>
    <w:rsid w:val="00CD6B67"/>
    <w:rsid w:val="00CD74EA"/>
    <w:rsid w:val="00CD7F38"/>
    <w:rsid w:val="00CE140D"/>
    <w:rsid w:val="00CE31EA"/>
    <w:rsid w:val="00CE479E"/>
    <w:rsid w:val="00CE5C5B"/>
    <w:rsid w:val="00CE6176"/>
    <w:rsid w:val="00CE6179"/>
    <w:rsid w:val="00CE61DD"/>
    <w:rsid w:val="00CE62CD"/>
    <w:rsid w:val="00CF024B"/>
    <w:rsid w:val="00CF0663"/>
    <w:rsid w:val="00CF0F1F"/>
    <w:rsid w:val="00CF305A"/>
    <w:rsid w:val="00CF3638"/>
    <w:rsid w:val="00CF65FD"/>
    <w:rsid w:val="00D01A88"/>
    <w:rsid w:val="00D01DDB"/>
    <w:rsid w:val="00D0339F"/>
    <w:rsid w:val="00D0414B"/>
    <w:rsid w:val="00D047D9"/>
    <w:rsid w:val="00D04BE7"/>
    <w:rsid w:val="00D06C55"/>
    <w:rsid w:val="00D07738"/>
    <w:rsid w:val="00D1001D"/>
    <w:rsid w:val="00D10F57"/>
    <w:rsid w:val="00D1166F"/>
    <w:rsid w:val="00D117C2"/>
    <w:rsid w:val="00D1295A"/>
    <w:rsid w:val="00D12AD4"/>
    <w:rsid w:val="00D1314E"/>
    <w:rsid w:val="00D14787"/>
    <w:rsid w:val="00D15234"/>
    <w:rsid w:val="00D16230"/>
    <w:rsid w:val="00D16BDB"/>
    <w:rsid w:val="00D16C68"/>
    <w:rsid w:val="00D16DF5"/>
    <w:rsid w:val="00D16E1C"/>
    <w:rsid w:val="00D22E29"/>
    <w:rsid w:val="00D2485A"/>
    <w:rsid w:val="00D30507"/>
    <w:rsid w:val="00D305E5"/>
    <w:rsid w:val="00D30C97"/>
    <w:rsid w:val="00D3194C"/>
    <w:rsid w:val="00D32EA6"/>
    <w:rsid w:val="00D33034"/>
    <w:rsid w:val="00D34719"/>
    <w:rsid w:val="00D34A8C"/>
    <w:rsid w:val="00D34D2D"/>
    <w:rsid w:val="00D3682A"/>
    <w:rsid w:val="00D40618"/>
    <w:rsid w:val="00D406FF"/>
    <w:rsid w:val="00D44007"/>
    <w:rsid w:val="00D448BE"/>
    <w:rsid w:val="00D449FC"/>
    <w:rsid w:val="00D45B75"/>
    <w:rsid w:val="00D466E3"/>
    <w:rsid w:val="00D4778D"/>
    <w:rsid w:val="00D4796A"/>
    <w:rsid w:val="00D50AD5"/>
    <w:rsid w:val="00D50FF6"/>
    <w:rsid w:val="00D5116F"/>
    <w:rsid w:val="00D5167A"/>
    <w:rsid w:val="00D5278E"/>
    <w:rsid w:val="00D52C91"/>
    <w:rsid w:val="00D52EC7"/>
    <w:rsid w:val="00D54574"/>
    <w:rsid w:val="00D556FC"/>
    <w:rsid w:val="00D57EC1"/>
    <w:rsid w:val="00D61AE2"/>
    <w:rsid w:val="00D62D8B"/>
    <w:rsid w:val="00D63110"/>
    <w:rsid w:val="00D63E98"/>
    <w:rsid w:val="00D63FBE"/>
    <w:rsid w:val="00D65877"/>
    <w:rsid w:val="00D6772C"/>
    <w:rsid w:val="00D679FC"/>
    <w:rsid w:val="00D71167"/>
    <w:rsid w:val="00D71D02"/>
    <w:rsid w:val="00D7245D"/>
    <w:rsid w:val="00D73227"/>
    <w:rsid w:val="00D74DFA"/>
    <w:rsid w:val="00D75845"/>
    <w:rsid w:val="00D76385"/>
    <w:rsid w:val="00D76BA7"/>
    <w:rsid w:val="00D7730F"/>
    <w:rsid w:val="00D80E92"/>
    <w:rsid w:val="00D82BE7"/>
    <w:rsid w:val="00D8493C"/>
    <w:rsid w:val="00D85D99"/>
    <w:rsid w:val="00D85F2F"/>
    <w:rsid w:val="00D86E8F"/>
    <w:rsid w:val="00D92C5A"/>
    <w:rsid w:val="00D94B6D"/>
    <w:rsid w:val="00D96CD6"/>
    <w:rsid w:val="00D97CCC"/>
    <w:rsid w:val="00DA04B3"/>
    <w:rsid w:val="00DA0E7B"/>
    <w:rsid w:val="00DA23D8"/>
    <w:rsid w:val="00DA2DA4"/>
    <w:rsid w:val="00DA2E1A"/>
    <w:rsid w:val="00DA31D5"/>
    <w:rsid w:val="00DA3E81"/>
    <w:rsid w:val="00DB042F"/>
    <w:rsid w:val="00DB2EAF"/>
    <w:rsid w:val="00DB322B"/>
    <w:rsid w:val="00DB5285"/>
    <w:rsid w:val="00DB5D72"/>
    <w:rsid w:val="00DB706E"/>
    <w:rsid w:val="00DB7F28"/>
    <w:rsid w:val="00DC11FC"/>
    <w:rsid w:val="00DC214E"/>
    <w:rsid w:val="00DC28F0"/>
    <w:rsid w:val="00DC29A1"/>
    <w:rsid w:val="00DC36AE"/>
    <w:rsid w:val="00DC58C0"/>
    <w:rsid w:val="00DC5F6F"/>
    <w:rsid w:val="00DD0568"/>
    <w:rsid w:val="00DD0AF1"/>
    <w:rsid w:val="00DD181A"/>
    <w:rsid w:val="00DD1D99"/>
    <w:rsid w:val="00DD220F"/>
    <w:rsid w:val="00DD2CDE"/>
    <w:rsid w:val="00DD31E1"/>
    <w:rsid w:val="00DD4182"/>
    <w:rsid w:val="00DD42E5"/>
    <w:rsid w:val="00DE0BFA"/>
    <w:rsid w:val="00DE3E82"/>
    <w:rsid w:val="00DF0667"/>
    <w:rsid w:val="00DF18D9"/>
    <w:rsid w:val="00DF3830"/>
    <w:rsid w:val="00DF491B"/>
    <w:rsid w:val="00DF4A2A"/>
    <w:rsid w:val="00DF4A51"/>
    <w:rsid w:val="00DF5688"/>
    <w:rsid w:val="00DF61A2"/>
    <w:rsid w:val="00DF6836"/>
    <w:rsid w:val="00DF71D1"/>
    <w:rsid w:val="00E01F90"/>
    <w:rsid w:val="00E02356"/>
    <w:rsid w:val="00E04F14"/>
    <w:rsid w:val="00E0574B"/>
    <w:rsid w:val="00E05E26"/>
    <w:rsid w:val="00E078D4"/>
    <w:rsid w:val="00E10543"/>
    <w:rsid w:val="00E1077D"/>
    <w:rsid w:val="00E10DD6"/>
    <w:rsid w:val="00E1161F"/>
    <w:rsid w:val="00E11EC2"/>
    <w:rsid w:val="00E12724"/>
    <w:rsid w:val="00E12759"/>
    <w:rsid w:val="00E12E3D"/>
    <w:rsid w:val="00E14717"/>
    <w:rsid w:val="00E15903"/>
    <w:rsid w:val="00E15E3E"/>
    <w:rsid w:val="00E165DB"/>
    <w:rsid w:val="00E17891"/>
    <w:rsid w:val="00E205FF"/>
    <w:rsid w:val="00E20E65"/>
    <w:rsid w:val="00E2193D"/>
    <w:rsid w:val="00E2202A"/>
    <w:rsid w:val="00E22198"/>
    <w:rsid w:val="00E22F19"/>
    <w:rsid w:val="00E27EBF"/>
    <w:rsid w:val="00E32011"/>
    <w:rsid w:val="00E323E5"/>
    <w:rsid w:val="00E3503C"/>
    <w:rsid w:val="00E37DC0"/>
    <w:rsid w:val="00E40203"/>
    <w:rsid w:val="00E44E28"/>
    <w:rsid w:val="00E467B6"/>
    <w:rsid w:val="00E51B76"/>
    <w:rsid w:val="00E527AD"/>
    <w:rsid w:val="00E54670"/>
    <w:rsid w:val="00E55061"/>
    <w:rsid w:val="00E55151"/>
    <w:rsid w:val="00E552ED"/>
    <w:rsid w:val="00E55E5F"/>
    <w:rsid w:val="00E55ED4"/>
    <w:rsid w:val="00E61CE1"/>
    <w:rsid w:val="00E621DD"/>
    <w:rsid w:val="00E62C87"/>
    <w:rsid w:val="00E62CFD"/>
    <w:rsid w:val="00E6497B"/>
    <w:rsid w:val="00E64B43"/>
    <w:rsid w:val="00E652B0"/>
    <w:rsid w:val="00E7397B"/>
    <w:rsid w:val="00E750D3"/>
    <w:rsid w:val="00E76C5E"/>
    <w:rsid w:val="00E8266F"/>
    <w:rsid w:val="00E83C6F"/>
    <w:rsid w:val="00E843D5"/>
    <w:rsid w:val="00E84764"/>
    <w:rsid w:val="00E84E74"/>
    <w:rsid w:val="00E8796F"/>
    <w:rsid w:val="00E87EC6"/>
    <w:rsid w:val="00E94F72"/>
    <w:rsid w:val="00E96437"/>
    <w:rsid w:val="00E96CDF"/>
    <w:rsid w:val="00E97F1D"/>
    <w:rsid w:val="00EA01B5"/>
    <w:rsid w:val="00EA0D4A"/>
    <w:rsid w:val="00EA2FB9"/>
    <w:rsid w:val="00EA3491"/>
    <w:rsid w:val="00EA52D0"/>
    <w:rsid w:val="00EA684F"/>
    <w:rsid w:val="00EA68F7"/>
    <w:rsid w:val="00EA6A63"/>
    <w:rsid w:val="00EA6E6B"/>
    <w:rsid w:val="00EA77FF"/>
    <w:rsid w:val="00EB27C3"/>
    <w:rsid w:val="00EB2E20"/>
    <w:rsid w:val="00EB5615"/>
    <w:rsid w:val="00EB5B70"/>
    <w:rsid w:val="00EC1365"/>
    <w:rsid w:val="00EC1954"/>
    <w:rsid w:val="00EC2D59"/>
    <w:rsid w:val="00EC503C"/>
    <w:rsid w:val="00EC57D2"/>
    <w:rsid w:val="00ED0D5D"/>
    <w:rsid w:val="00ED2DE1"/>
    <w:rsid w:val="00ED2FF3"/>
    <w:rsid w:val="00ED3AED"/>
    <w:rsid w:val="00ED44E4"/>
    <w:rsid w:val="00EE0B6E"/>
    <w:rsid w:val="00EE159B"/>
    <w:rsid w:val="00EE2D20"/>
    <w:rsid w:val="00EE33E8"/>
    <w:rsid w:val="00EE34B0"/>
    <w:rsid w:val="00EE3C89"/>
    <w:rsid w:val="00EE41B6"/>
    <w:rsid w:val="00EE4C86"/>
    <w:rsid w:val="00EE4FD8"/>
    <w:rsid w:val="00EE5A4C"/>
    <w:rsid w:val="00EE5CDD"/>
    <w:rsid w:val="00EF1B1C"/>
    <w:rsid w:val="00EF48A6"/>
    <w:rsid w:val="00EF51D5"/>
    <w:rsid w:val="00EF57D9"/>
    <w:rsid w:val="00EF5BAB"/>
    <w:rsid w:val="00EF7EC0"/>
    <w:rsid w:val="00F00228"/>
    <w:rsid w:val="00F0054D"/>
    <w:rsid w:val="00F01438"/>
    <w:rsid w:val="00F02033"/>
    <w:rsid w:val="00F02D60"/>
    <w:rsid w:val="00F0368E"/>
    <w:rsid w:val="00F03E2E"/>
    <w:rsid w:val="00F061D2"/>
    <w:rsid w:val="00F062AF"/>
    <w:rsid w:val="00F068D0"/>
    <w:rsid w:val="00F069AF"/>
    <w:rsid w:val="00F0798D"/>
    <w:rsid w:val="00F109CB"/>
    <w:rsid w:val="00F10C74"/>
    <w:rsid w:val="00F16852"/>
    <w:rsid w:val="00F2185C"/>
    <w:rsid w:val="00F21F1B"/>
    <w:rsid w:val="00F22998"/>
    <w:rsid w:val="00F23887"/>
    <w:rsid w:val="00F24D7F"/>
    <w:rsid w:val="00F24DB5"/>
    <w:rsid w:val="00F25B38"/>
    <w:rsid w:val="00F26F0D"/>
    <w:rsid w:val="00F32009"/>
    <w:rsid w:val="00F332BE"/>
    <w:rsid w:val="00F3550B"/>
    <w:rsid w:val="00F409AF"/>
    <w:rsid w:val="00F43F6E"/>
    <w:rsid w:val="00F518F1"/>
    <w:rsid w:val="00F51CAD"/>
    <w:rsid w:val="00F51F7A"/>
    <w:rsid w:val="00F51FF6"/>
    <w:rsid w:val="00F52FE6"/>
    <w:rsid w:val="00F54BCB"/>
    <w:rsid w:val="00F54C52"/>
    <w:rsid w:val="00F5582D"/>
    <w:rsid w:val="00F55AC6"/>
    <w:rsid w:val="00F55F01"/>
    <w:rsid w:val="00F56434"/>
    <w:rsid w:val="00F57996"/>
    <w:rsid w:val="00F60F59"/>
    <w:rsid w:val="00F61AF9"/>
    <w:rsid w:val="00F62FD5"/>
    <w:rsid w:val="00F63DBF"/>
    <w:rsid w:val="00F65F41"/>
    <w:rsid w:val="00F6669D"/>
    <w:rsid w:val="00F70026"/>
    <w:rsid w:val="00F707E5"/>
    <w:rsid w:val="00F70A08"/>
    <w:rsid w:val="00F71D33"/>
    <w:rsid w:val="00F724D7"/>
    <w:rsid w:val="00F7295C"/>
    <w:rsid w:val="00F7381C"/>
    <w:rsid w:val="00F74E3C"/>
    <w:rsid w:val="00F824BB"/>
    <w:rsid w:val="00F95B0C"/>
    <w:rsid w:val="00F963B9"/>
    <w:rsid w:val="00F97A0B"/>
    <w:rsid w:val="00FA10DE"/>
    <w:rsid w:val="00FA1991"/>
    <w:rsid w:val="00FA2075"/>
    <w:rsid w:val="00FB18DD"/>
    <w:rsid w:val="00FB3C75"/>
    <w:rsid w:val="00FB4899"/>
    <w:rsid w:val="00FB5BC2"/>
    <w:rsid w:val="00FB75D2"/>
    <w:rsid w:val="00FC00C9"/>
    <w:rsid w:val="00FC1E82"/>
    <w:rsid w:val="00FC29CE"/>
    <w:rsid w:val="00FC3620"/>
    <w:rsid w:val="00FC68EB"/>
    <w:rsid w:val="00FC6D10"/>
    <w:rsid w:val="00FC75A5"/>
    <w:rsid w:val="00FC7607"/>
    <w:rsid w:val="00FD0B18"/>
    <w:rsid w:val="00FD0E01"/>
    <w:rsid w:val="00FD1B8C"/>
    <w:rsid w:val="00FD1E93"/>
    <w:rsid w:val="00FD2704"/>
    <w:rsid w:val="00FD466A"/>
    <w:rsid w:val="00FD6F2B"/>
    <w:rsid w:val="00FD7AF1"/>
    <w:rsid w:val="00FE0217"/>
    <w:rsid w:val="00FE77B0"/>
    <w:rsid w:val="00FE7A36"/>
    <w:rsid w:val="00FF01D0"/>
    <w:rsid w:val="00FF049A"/>
    <w:rsid w:val="00FF49C5"/>
    <w:rsid w:val="00FF5C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E1B771"/>
  <w15:docId w15:val="{2DCBE0FC-1BD9-429F-8DA1-CE52E6420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1BC"/>
  </w:style>
  <w:style w:type="paragraph" w:styleId="Heading1">
    <w:name w:val="heading 1"/>
    <w:basedOn w:val="Normal"/>
    <w:next w:val="Normal"/>
    <w:link w:val="Heading1Char"/>
    <w:uiPriority w:val="9"/>
    <w:unhideWhenUsed/>
    <w:qFormat/>
    <w:rsid w:val="001661BC"/>
    <w:pPr>
      <w:spacing w:before="160"/>
      <w:outlineLvl w:val="0"/>
    </w:pPr>
    <w:rPr>
      <w:rFonts w:cstheme="minorHAnsi"/>
      <w:b/>
      <w:sz w:val="24"/>
      <w:szCs w:val="24"/>
    </w:rPr>
  </w:style>
  <w:style w:type="paragraph" w:styleId="Heading2">
    <w:name w:val="heading 2"/>
    <w:next w:val="Body"/>
    <w:link w:val="Heading2Char"/>
    <w:uiPriority w:val="9"/>
    <w:unhideWhenUsed/>
    <w:qFormat/>
    <w:rsid w:val="00390BA7"/>
    <w:pPr>
      <w:numPr>
        <w:ilvl w:val="1"/>
        <w:numId w:val="6"/>
      </w:numPr>
      <w:jc w:val="both"/>
      <w:outlineLvl w:val="1"/>
    </w:pPr>
    <w:rPr>
      <w:rFonts w:cs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24D"/>
    <w:pPr>
      <w:numPr>
        <w:numId w:val="2"/>
      </w:numPr>
      <w:contextualSpacing/>
    </w:pPr>
    <w:rPr>
      <w:sz w:val="24"/>
      <w:szCs w:val="24"/>
    </w:rPr>
  </w:style>
  <w:style w:type="character" w:styleId="Hyperlink">
    <w:name w:val="Hyperlink"/>
    <w:basedOn w:val="DefaultParagraphFont"/>
    <w:uiPriority w:val="99"/>
    <w:unhideWhenUsed/>
    <w:rsid w:val="000C4B71"/>
    <w:rPr>
      <w:color w:val="0563C1" w:themeColor="hyperlink"/>
      <w:u w:val="single"/>
    </w:rPr>
  </w:style>
  <w:style w:type="character" w:styleId="FollowedHyperlink">
    <w:name w:val="FollowedHyperlink"/>
    <w:basedOn w:val="DefaultParagraphFont"/>
    <w:uiPriority w:val="99"/>
    <w:semiHidden/>
    <w:unhideWhenUsed/>
    <w:rsid w:val="00901B36"/>
    <w:rPr>
      <w:color w:val="954F72" w:themeColor="followedHyperlink"/>
      <w:u w:val="single"/>
    </w:rPr>
  </w:style>
  <w:style w:type="paragraph" w:customStyle="1" w:styleId="OutlineUnit">
    <w:name w:val="Outline Unit"/>
    <w:next w:val="OutlineObjective"/>
    <w:qFormat/>
    <w:rsid w:val="006147A5"/>
    <w:pPr>
      <w:keepNext/>
      <w:tabs>
        <w:tab w:val="left" w:pos="1080"/>
      </w:tabs>
      <w:spacing w:before="160"/>
      <w:jc w:val="both"/>
    </w:pPr>
    <w:rPr>
      <w:rFonts w:cstheme="minorHAnsi"/>
      <w:b/>
      <w:sz w:val="24"/>
      <w:szCs w:val="24"/>
    </w:rPr>
  </w:style>
  <w:style w:type="paragraph" w:customStyle="1" w:styleId="OutlineObjective">
    <w:name w:val="Outline Objective"/>
    <w:qFormat/>
    <w:rsid w:val="00C90323"/>
    <w:pPr>
      <w:numPr>
        <w:ilvl w:val="1"/>
        <w:numId w:val="7"/>
      </w:numPr>
      <w:spacing w:after="0"/>
      <w:jc w:val="both"/>
    </w:pPr>
    <w:rPr>
      <w:rFonts w:cstheme="minorHAnsi"/>
      <w:sz w:val="24"/>
      <w:szCs w:val="24"/>
    </w:rPr>
  </w:style>
  <w:style w:type="paragraph" w:styleId="Header">
    <w:name w:val="header"/>
    <w:basedOn w:val="Normal"/>
    <w:link w:val="HeaderChar"/>
    <w:uiPriority w:val="99"/>
    <w:unhideWhenUsed/>
    <w:rsid w:val="004C3B42"/>
    <w:pPr>
      <w:tabs>
        <w:tab w:val="center" w:pos="4680"/>
        <w:tab w:val="right" w:pos="9360"/>
      </w:tabs>
      <w:spacing w:after="0"/>
    </w:pPr>
  </w:style>
  <w:style w:type="character" w:customStyle="1" w:styleId="HeaderChar">
    <w:name w:val="Header Char"/>
    <w:basedOn w:val="DefaultParagraphFont"/>
    <w:link w:val="Header"/>
    <w:uiPriority w:val="99"/>
    <w:rsid w:val="004C3B42"/>
  </w:style>
  <w:style w:type="paragraph" w:styleId="Footer">
    <w:name w:val="footer"/>
    <w:basedOn w:val="Normal"/>
    <w:link w:val="FooterChar"/>
    <w:uiPriority w:val="99"/>
    <w:unhideWhenUsed/>
    <w:rsid w:val="004C3B42"/>
    <w:pPr>
      <w:tabs>
        <w:tab w:val="center" w:pos="4680"/>
        <w:tab w:val="right" w:pos="9360"/>
      </w:tabs>
      <w:spacing w:after="0"/>
    </w:pPr>
  </w:style>
  <w:style w:type="character" w:customStyle="1" w:styleId="FooterChar">
    <w:name w:val="Footer Char"/>
    <w:basedOn w:val="DefaultParagraphFont"/>
    <w:link w:val="Footer"/>
    <w:uiPriority w:val="99"/>
    <w:rsid w:val="004C3B42"/>
  </w:style>
  <w:style w:type="paragraph" w:styleId="BalloonText">
    <w:name w:val="Balloon Text"/>
    <w:basedOn w:val="Normal"/>
    <w:link w:val="BalloonTextChar"/>
    <w:uiPriority w:val="99"/>
    <w:semiHidden/>
    <w:unhideWhenUsed/>
    <w:rsid w:val="0024021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210"/>
    <w:rPr>
      <w:rFonts w:ascii="Segoe UI" w:hAnsi="Segoe UI" w:cs="Segoe UI"/>
      <w:sz w:val="18"/>
      <w:szCs w:val="18"/>
    </w:rPr>
  </w:style>
  <w:style w:type="character" w:customStyle="1" w:styleId="Heading1Char">
    <w:name w:val="Heading 1 Char"/>
    <w:basedOn w:val="DefaultParagraphFont"/>
    <w:link w:val="Heading1"/>
    <w:uiPriority w:val="9"/>
    <w:rsid w:val="001661BC"/>
    <w:rPr>
      <w:rFonts w:cstheme="minorHAnsi"/>
      <w:b/>
      <w:sz w:val="24"/>
      <w:szCs w:val="24"/>
    </w:rPr>
  </w:style>
  <w:style w:type="character" w:customStyle="1" w:styleId="Heading2Char">
    <w:name w:val="Heading 2 Char"/>
    <w:basedOn w:val="DefaultParagraphFont"/>
    <w:link w:val="Heading2"/>
    <w:uiPriority w:val="9"/>
    <w:rsid w:val="00390BA7"/>
    <w:rPr>
      <w:rFonts w:cstheme="minorHAnsi"/>
      <w:sz w:val="24"/>
      <w:szCs w:val="24"/>
    </w:rPr>
  </w:style>
  <w:style w:type="character" w:customStyle="1" w:styleId="nowrap">
    <w:name w:val="nowrap"/>
    <w:basedOn w:val="DefaultParagraphFont"/>
    <w:rsid w:val="002520B4"/>
  </w:style>
  <w:style w:type="paragraph" w:styleId="Revision">
    <w:name w:val="Revision"/>
    <w:hidden/>
    <w:uiPriority w:val="99"/>
    <w:semiHidden/>
    <w:rsid w:val="00472C5C"/>
    <w:pPr>
      <w:spacing w:after="0"/>
    </w:pPr>
  </w:style>
  <w:style w:type="paragraph" w:styleId="Title">
    <w:name w:val="Title"/>
    <w:basedOn w:val="Normal"/>
    <w:next w:val="Normal"/>
    <w:link w:val="TitleChar"/>
    <w:uiPriority w:val="10"/>
    <w:qFormat/>
    <w:rsid w:val="001661BC"/>
    <w:pPr>
      <w:spacing w:before="360" w:after="0"/>
      <w:contextualSpacing/>
      <w:jc w:val="center"/>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1661BC"/>
    <w:rPr>
      <w:rFonts w:eastAsiaTheme="majorEastAsia" w:cstheme="majorBidi"/>
      <w:spacing w:val="-10"/>
      <w:kern w:val="28"/>
      <w:sz w:val="56"/>
      <w:szCs w:val="56"/>
    </w:rPr>
  </w:style>
  <w:style w:type="paragraph" w:customStyle="1" w:styleId="Subtitle1">
    <w:name w:val="Subtitle1"/>
    <w:basedOn w:val="Title"/>
    <w:qFormat/>
    <w:rsid w:val="00005EA5"/>
    <w:pPr>
      <w:spacing w:before="120" w:after="120"/>
    </w:pPr>
    <w:rPr>
      <w:sz w:val="40"/>
      <w:szCs w:val="48"/>
    </w:rPr>
  </w:style>
  <w:style w:type="character" w:styleId="Strong">
    <w:name w:val="Strong"/>
    <w:basedOn w:val="DefaultParagraphFont"/>
    <w:uiPriority w:val="22"/>
    <w:qFormat/>
    <w:rsid w:val="006147A5"/>
    <w:rPr>
      <w:b/>
      <w:bCs/>
    </w:rPr>
  </w:style>
  <w:style w:type="paragraph" w:customStyle="1" w:styleId="Body">
    <w:name w:val="Body"/>
    <w:uiPriority w:val="99"/>
    <w:qFormat/>
    <w:rsid w:val="006147A5"/>
    <w:pPr>
      <w:ind w:left="540" w:right="3"/>
      <w:jc w:val="both"/>
    </w:pPr>
    <w:rPr>
      <w:sz w:val="24"/>
    </w:rPr>
  </w:style>
  <w:style w:type="paragraph" w:customStyle="1" w:styleId="InstructorNote">
    <w:name w:val="Instructor Note"/>
    <w:basedOn w:val="Body"/>
    <w:qFormat/>
    <w:rsid w:val="000C2259"/>
    <w:pPr>
      <w:spacing w:line="250" w:lineRule="auto"/>
      <w:ind w:left="547" w:right="0"/>
      <w:jc w:val="left"/>
    </w:pPr>
    <w:rPr>
      <w:rFonts w:cstheme="minorHAnsi"/>
      <w:szCs w:val="24"/>
    </w:rPr>
  </w:style>
  <w:style w:type="character" w:styleId="BookTitle">
    <w:name w:val="Book Title"/>
    <w:basedOn w:val="DefaultParagraphFont"/>
    <w:uiPriority w:val="33"/>
    <w:qFormat/>
    <w:rsid w:val="00990395"/>
    <w:rPr>
      <w:b/>
      <w:bCs/>
      <w:i/>
      <w:iCs/>
      <w:spacing w:val="5"/>
    </w:rPr>
  </w:style>
  <w:style w:type="paragraph" w:styleId="NoSpacing">
    <w:name w:val="No Spacing"/>
    <w:uiPriority w:val="1"/>
    <w:qFormat/>
    <w:rsid w:val="00005EA5"/>
    <w:pPr>
      <w:spacing w:after="0"/>
    </w:pPr>
  </w:style>
  <w:style w:type="paragraph" w:customStyle="1" w:styleId="InstructorNotebulletin">
    <w:name w:val="Instructor Note bulletin"/>
    <w:basedOn w:val="Body"/>
    <w:qFormat/>
    <w:rsid w:val="008D0D8C"/>
    <w:pPr>
      <w:numPr>
        <w:numId w:val="8"/>
      </w:numPr>
      <w:ind w:left="547" w:right="0"/>
      <w:contextualSpacing/>
      <w:jc w:val="left"/>
    </w:pPr>
    <w:rPr>
      <w:rFonts w:eastAsiaTheme="minorEastAsia" w:cs="Times New Roman"/>
      <w:szCs w:val="24"/>
      <w:lang w:eastAsia="zh-CN"/>
    </w:rPr>
  </w:style>
  <w:style w:type="paragraph" w:customStyle="1" w:styleId="ListA">
    <w:name w:val="List A"/>
    <w:basedOn w:val="Body"/>
    <w:qFormat/>
    <w:rsid w:val="008D0D8C"/>
    <w:pPr>
      <w:ind w:left="0" w:right="0"/>
      <w:jc w:val="left"/>
    </w:pPr>
    <w:rPr>
      <w:rFonts w:eastAsiaTheme="minorEastAsia" w:cs="Times New Roman"/>
      <w:szCs w:val="24"/>
      <w:lang w:eastAsia="zh-CN"/>
    </w:rPr>
  </w:style>
  <w:style w:type="paragraph" w:customStyle="1" w:styleId="List21">
    <w:name w:val="List =2 (1)"/>
    <w:qFormat/>
    <w:rsid w:val="008D0D8C"/>
    <w:pPr>
      <w:numPr>
        <w:ilvl w:val="1"/>
        <w:numId w:val="10"/>
      </w:numPr>
    </w:pPr>
    <w:rPr>
      <w:rFonts w:eastAsiaTheme="minorEastAsia" w:cs="Times New Roman"/>
      <w:sz w:val="24"/>
      <w:szCs w:val="24"/>
      <w:lang w:eastAsia="zh-CN"/>
    </w:rPr>
  </w:style>
  <w:style w:type="paragraph" w:styleId="BodyTextIndent">
    <w:name w:val="Body Text Indent"/>
    <w:basedOn w:val="Normal"/>
    <w:link w:val="BodyTextIndentChar"/>
    <w:semiHidden/>
    <w:rsid w:val="003962BE"/>
    <w:pPr>
      <w:widowControl w:val="0"/>
      <w:spacing w:after="0" w:line="240" w:lineRule="atLeast"/>
      <w:ind w:left="1440" w:hanging="720"/>
      <w:jc w:val="both"/>
    </w:pPr>
    <w:rPr>
      <w:rFonts w:ascii="Palatino" w:eastAsia="Times New Roman" w:hAnsi="Palatino" w:cs="Times New Roman"/>
      <w:sz w:val="24"/>
      <w:szCs w:val="20"/>
    </w:rPr>
  </w:style>
  <w:style w:type="character" w:customStyle="1" w:styleId="BodyTextIndentChar">
    <w:name w:val="Body Text Indent Char"/>
    <w:basedOn w:val="DefaultParagraphFont"/>
    <w:link w:val="BodyTextIndent"/>
    <w:semiHidden/>
    <w:rsid w:val="003962BE"/>
    <w:rPr>
      <w:rFonts w:ascii="Palatino" w:eastAsia="Times New Roman" w:hAnsi="Palatino" w:cs="Times New Roman"/>
      <w:sz w:val="24"/>
      <w:szCs w:val="20"/>
    </w:rPr>
  </w:style>
  <w:style w:type="character" w:styleId="UnresolvedMention">
    <w:name w:val="Unresolved Mention"/>
    <w:basedOn w:val="DefaultParagraphFont"/>
    <w:uiPriority w:val="99"/>
    <w:semiHidden/>
    <w:unhideWhenUsed/>
    <w:rsid w:val="007A14B7"/>
    <w:rPr>
      <w:color w:val="605E5C"/>
      <w:shd w:val="clear" w:color="auto" w:fill="E1DFDD"/>
    </w:rPr>
  </w:style>
  <w:style w:type="paragraph" w:styleId="NormalWeb">
    <w:name w:val="Normal (Web)"/>
    <w:basedOn w:val="Normal"/>
    <w:uiPriority w:val="99"/>
    <w:unhideWhenUsed/>
    <w:rsid w:val="00F7295C"/>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49608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B6960"/>
    <w:rPr>
      <w:sz w:val="16"/>
      <w:szCs w:val="16"/>
    </w:rPr>
  </w:style>
  <w:style w:type="paragraph" w:styleId="CommentText">
    <w:name w:val="annotation text"/>
    <w:basedOn w:val="Normal"/>
    <w:link w:val="CommentTextChar"/>
    <w:uiPriority w:val="99"/>
    <w:semiHidden/>
    <w:unhideWhenUsed/>
    <w:rsid w:val="004B6960"/>
    <w:rPr>
      <w:sz w:val="20"/>
      <w:szCs w:val="20"/>
    </w:rPr>
  </w:style>
  <w:style w:type="character" w:customStyle="1" w:styleId="CommentTextChar">
    <w:name w:val="Comment Text Char"/>
    <w:basedOn w:val="DefaultParagraphFont"/>
    <w:link w:val="CommentText"/>
    <w:uiPriority w:val="99"/>
    <w:semiHidden/>
    <w:rsid w:val="004B6960"/>
    <w:rPr>
      <w:sz w:val="20"/>
      <w:szCs w:val="20"/>
    </w:rPr>
  </w:style>
  <w:style w:type="paragraph" w:styleId="CommentSubject">
    <w:name w:val="annotation subject"/>
    <w:basedOn w:val="CommentText"/>
    <w:next w:val="CommentText"/>
    <w:link w:val="CommentSubjectChar"/>
    <w:uiPriority w:val="99"/>
    <w:semiHidden/>
    <w:unhideWhenUsed/>
    <w:rsid w:val="004B6960"/>
    <w:rPr>
      <w:b/>
      <w:bCs/>
    </w:rPr>
  </w:style>
  <w:style w:type="character" w:customStyle="1" w:styleId="CommentSubjectChar">
    <w:name w:val="Comment Subject Char"/>
    <w:basedOn w:val="CommentTextChar"/>
    <w:link w:val="CommentSubject"/>
    <w:uiPriority w:val="99"/>
    <w:semiHidden/>
    <w:rsid w:val="004B69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747902">
      <w:bodyDiv w:val="1"/>
      <w:marLeft w:val="0"/>
      <w:marRight w:val="0"/>
      <w:marTop w:val="0"/>
      <w:marBottom w:val="0"/>
      <w:divBdr>
        <w:top w:val="none" w:sz="0" w:space="0" w:color="auto"/>
        <w:left w:val="none" w:sz="0" w:space="0" w:color="auto"/>
        <w:bottom w:val="none" w:sz="0" w:space="0" w:color="auto"/>
        <w:right w:val="none" w:sz="0" w:space="0" w:color="auto"/>
      </w:divBdr>
    </w:div>
    <w:div w:id="235357842">
      <w:bodyDiv w:val="1"/>
      <w:marLeft w:val="0"/>
      <w:marRight w:val="0"/>
      <w:marTop w:val="0"/>
      <w:marBottom w:val="0"/>
      <w:divBdr>
        <w:top w:val="none" w:sz="0" w:space="0" w:color="auto"/>
        <w:left w:val="none" w:sz="0" w:space="0" w:color="auto"/>
        <w:bottom w:val="none" w:sz="0" w:space="0" w:color="auto"/>
        <w:right w:val="none" w:sz="0" w:space="0" w:color="auto"/>
      </w:divBdr>
    </w:div>
    <w:div w:id="454178120">
      <w:bodyDiv w:val="1"/>
      <w:marLeft w:val="0"/>
      <w:marRight w:val="0"/>
      <w:marTop w:val="0"/>
      <w:marBottom w:val="0"/>
      <w:divBdr>
        <w:top w:val="none" w:sz="0" w:space="0" w:color="auto"/>
        <w:left w:val="none" w:sz="0" w:space="0" w:color="auto"/>
        <w:bottom w:val="none" w:sz="0" w:space="0" w:color="auto"/>
        <w:right w:val="none" w:sz="0" w:space="0" w:color="auto"/>
      </w:divBdr>
    </w:div>
    <w:div w:id="508718575">
      <w:bodyDiv w:val="1"/>
      <w:marLeft w:val="0"/>
      <w:marRight w:val="0"/>
      <w:marTop w:val="0"/>
      <w:marBottom w:val="0"/>
      <w:divBdr>
        <w:top w:val="none" w:sz="0" w:space="0" w:color="auto"/>
        <w:left w:val="none" w:sz="0" w:space="0" w:color="auto"/>
        <w:bottom w:val="none" w:sz="0" w:space="0" w:color="auto"/>
        <w:right w:val="none" w:sz="0" w:space="0" w:color="auto"/>
      </w:divBdr>
    </w:div>
    <w:div w:id="559941086">
      <w:bodyDiv w:val="1"/>
      <w:marLeft w:val="0"/>
      <w:marRight w:val="0"/>
      <w:marTop w:val="0"/>
      <w:marBottom w:val="0"/>
      <w:divBdr>
        <w:top w:val="none" w:sz="0" w:space="0" w:color="auto"/>
        <w:left w:val="none" w:sz="0" w:space="0" w:color="auto"/>
        <w:bottom w:val="none" w:sz="0" w:space="0" w:color="auto"/>
        <w:right w:val="none" w:sz="0" w:space="0" w:color="auto"/>
      </w:divBdr>
    </w:div>
    <w:div w:id="742877941">
      <w:bodyDiv w:val="1"/>
      <w:marLeft w:val="0"/>
      <w:marRight w:val="0"/>
      <w:marTop w:val="0"/>
      <w:marBottom w:val="0"/>
      <w:divBdr>
        <w:top w:val="none" w:sz="0" w:space="0" w:color="auto"/>
        <w:left w:val="none" w:sz="0" w:space="0" w:color="auto"/>
        <w:bottom w:val="none" w:sz="0" w:space="0" w:color="auto"/>
        <w:right w:val="none" w:sz="0" w:space="0" w:color="auto"/>
      </w:divBdr>
    </w:div>
    <w:div w:id="753165570">
      <w:bodyDiv w:val="1"/>
      <w:marLeft w:val="0"/>
      <w:marRight w:val="0"/>
      <w:marTop w:val="0"/>
      <w:marBottom w:val="0"/>
      <w:divBdr>
        <w:top w:val="none" w:sz="0" w:space="0" w:color="auto"/>
        <w:left w:val="none" w:sz="0" w:space="0" w:color="auto"/>
        <w:bottom w:val="none" w:sz="0" w:space="0" w:color="auto"/>
        <w:right w:val="none" w:sz="0" w:space="0" w:color="auto"/>
      </w:divBdr>
    </w:div>
    <w:div w:id="798113327">
      <w:bodyDiv w:val="1"/>
      <w:marLeft w:val="0"/>
      <w:marRight w:val="0"/>
      <w:marTop w:val="0"/>
      <w:marBottom w:val="0"/>
      <w:divBdr>
        <w:top w:val="none" w:sz="0" w:space="0" w:color="auto"/>
        <w:left w:val="none" w:sz="0" w:space="0" w:color="auto"/>
        <w:bottom w:val="none" w:sz="0" w:space="0" w:color="auto"/>
        <w:right w:val="none" w:sz="0" w:space="0" w:color="auto"/>
      </w:divBdr>
    </w:div>
    <w:div w:id="1012610817">
      <w:bodyDiv w:val="1"/>
      <w:marLeft w:val="0"/>
      <w:marRight w:val="0"/>
      <w:marTop w:val="0"/>
      <w:marBottom w:val="0"/>
      <w:divBdr>
        <w:top w:val="none" w:sz="0" w:space="0" w:color="auto"/>
        <w:left w:val="none" w:sz="0" w:space="0" w:color="auto"/>
        <w:bottom w:val="none" w:sz="0" w:space="0" w:color="auto"/>
        <w:right w:val="none" w:sz="0" w:space="0" w:color="auto"/>
      </w:divBdr>
    </w:div>
    <w:div w:id="1184124632">
      <w:bodyDiv w:val="1"/>
      <w:marLeft w:val="0"/>
      <w:marRight w:val="0"/>
      <w:marTop w:val="0"/>
      <w:marBottom w:val="0"/>
      <w:divBdr>
        <w:top w:val="none" w:sz="0" w:space="0" w:color="auto"/>
        <w:left w:val="none" w:sz="0" w:space="0" w:color="auto"/>
        <w:bottom w:val="none" w:sz="0" w:space="0" w:color="auto"/>
        <w:right w:val="none" w:sz="0" w:space="0" w:color="auto"/>
      </w:divBdr>
    </w:div>
    <w:div w:id="1215586183">
      <w:bodyDiv w:val="1"/>
      <w:marLeft w:val="0"/>
      <w:marRight w:val="0"/>
      <w:marTop w:val="0"/>
      <w:marBottom w:val="0"/>
      <w:divBdr>
        <w:top w:val="none" w:sz="0" w:space="0" w:color="auto"/>
        <w:left w:val="none" w:sz="0" w:space="0" w:color="auto"/>
        <w:bottom w:val="none" w:sz="0" w:space="0" w:color="auto"/>
        <w:right w:val="none" w:sz="0" w:space="0" w:color="auto"/>
      </w:divBdr>
    </w:div>
    <w:div w:id="1702054654">
      <w:bodyDiv w:val="1"/>
      <w:marLeft w:val="0"/>
      <w:marRight w:val="0"/>
      <w:marTop w:val="0"/>
      <w:marBottom w:val="0"/>
      <w:divBdr>
        <w:top w:val="none" w:sz="0" w:space="0" w:color="auto"/>
        <w:left w:val="none" w:sz="0" w:space="0" w:color="auto"/>
        <w:bottom w:val="none" w:sz="0" w:space="0" w:color="auto"/>
        <w:right w:val="none" w:sz="0" w:space="0" w:color="auto"/>
      </w:divBdr>
      <w:divsChild>
        <w:div w:id="1008606203">
          <w:marLeft w:val="150"/>
          <w:marRight w:val="150"/>
          <w:marTop w:val="150"/>
          <w:marBottom w:val="150"/>
          <w:divBdr>
            <w:top w:val="none" w:sz="0" w:space="0" w:color="auto"/>
            <w:left w:val="none" w:sz="0" w:space="0" w:color="auto"/>
            <w:bottom w:val="none" w:sz="0" w:space="0" w:color="auto"/>
            <w:right w:val="none" w:sz="0" w:space="0" w:color="auto"/>
          </w:divBdr>
          <w:divsChild>
            <w:div w:id="409666832">
              <w:marLeft w:val="150"/>
              <w:marRight w:val="150"/>
              <w:marTop w:val="150"/>
              <w:marBottom w:val="150"/>
              <w:divBdr>
                <w:top w:val="none" w:sz="0" w:space="0" w:color="auto"/>
                <w:left w:val="none" w:sz="0" w:space="0" w:color="auto"/>
                <w:bottom w:val="none" w:sz="0" w:space="0" w:color="auto"/>
                <w:right w:val="none" w:sz="0" w:space="0" w:color="auto"/>
              </w:divBdr>
            </w:div>
            <w:div w:id="1136097390">
              <w:marLeft w:val="150"/>
              <w:marRight w:val="150"/>
              <w:marTop w:val="150"/>
              <w:marBottom w:val="150"/>
              <w:divBdr>
                <w:top w:val="none" w:sz="0" w:space="0" w:color="auto"/>
                <w:left w:val="none" w:sz="0" w:space="0" w:color="auto"/>
                <w:bottom w:val="none" w:sz="0" w:space="0" w:color="auto"/>
                <w:right w:val="none" w:sz="0" w:space="0" w:color="auto"/>
              </w:divBdr>
            </w:div>
            <w:div w:id="1217859227">
              <w:marLeft w:val="150"/>
              <w:marRight w:val="150"/>
              <w:marTop w:val="150"/>
              <w:marBottom w:val="150"/>
              <w:divBdr>
                <w:top w:val="none" w:sz="0" w:space="0" w:color="auto"/>
                <w:left w:val="none" w:sz="0" w:space="0" w:color="auto"/>
                <w:bottom w:val="none" w:sz="0" w:space="0" w:color="auto"/>
                <w:right w:val="none" w:sz="0" w:space="0" w:color="auto"/>
              </w:divBdr>
            </w:div>
            <w:div w:id="1479418563">
              <w:marLeft w:val="150"/>
              <w:marRight w:val="150"/>
              <w:marTop w:val="150"/>
              <w:marBottom w:val="150"/>
              <w:divBdr>
                <w:top w:val="none" w:sz="0" w:space="0" w:color="auto"/>
                <w:left w:val="none" w:sz="0" w:space="0" w:color="auto"/>
                <w:bottom w:val="none" w:sz="0" w:space="0" w:color="auto"/>
                <w:right w:val="none" w:sz="0" w:space="0" w:color="auto"/>
              </w:divBdr>
            </w:div>
          </w:divsChild>
        </w:div>
        <w:div w:id="1897428519">
          <w:marLeft w:val="150"/>
          <w:marRight w:val="150"/>
          <w:marTop w:val="150"/>
          <w:marBottom w:val="150"/>
          <w:divBdr>
            <w:top w:val="none" w:sz="0" w:space="0" w:color="auto"/>
            <w:left w:val="none" w:sz="0" w:space="0" w:color="auto"/>
            <w:bottom w:val="none" w:sz="0" w:space="0" w:color="auto"/>
            <w:right w:val="none" w:sz="0" w:space="0" w:color="auto"/>
          </w:divBdr>
        </w:div>
      </w:divsChild>
    </w:div>
    <w:div w:id="1774931404">
      <w:bodyDiv w:val="1"/>
      <w:marLeft w:val="0"/>
      <w:marRight w:val="0"/>
      <w:marTop w:val="0"/>
      <w:marBottom w:val="0"/>
      <w:divBdr>
        <w:top w:val="none" w:sz="0" w:space="0" w:color="auto"/>
        <w:left w:val="none" w:sz="0" w:space="0" w:color="auto"/>
        <w:bottom w:val="none" w:sz="0" w:space="0" w:color="auto"/>
        <w:right w:val="none" w:sz="0" w:space="0" w:color="auto"/>
      </w:divBdr>
    </w:div>
    <w:div w:id="1821918638">
      <w:bodyDiv w:val="1"/>
      <w:marLeft w:val="0"/>
      <w:marRight w:val="0"/>
      <w:marTop w:val="0"/>
      <w:marBottom w:val="0"/>
      <w:divBdr>
        <w:top w:val="none" w:sz="0" w:space="0" w:color="auto"/>
        <w:left w:val="none" w:sz="0" w:space="0" w:color="auto"/>
        <w:bottom w:val="none" w:sz="0" w:space="0" w:color="auto"/>
        <w:right w:val="none" w:sz="0" w:space="0" w:color="auto"/>
      </w:divBdr>
    </w:div>
    <w:div w:id="191419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911.gov/project_cprlifelinks/CPR_LifeLinks_Toolkit_Final.pdf" TargetMode="External"/><Relationship Id="rId18" Type="http://schemas.openxmlformats.org/officeDocument/2006/relationships/hyperlink" Target="https://careguides.med.umich.edu/navigating-mental-health-crisis-nami-resource-guide-those-experiencing-mental-health-emergency-nami"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tcole.texas.gov" TargetMode="External"/><Relationship Id="rId17" Type="http://schemas.openxmlformats.org/officeDocument/2006/relationships/hyperlink" Target="https://www.ahajournals.org/doi/full/10.1161/CIR.0000000000000744" TargetMode="External"/><Relationship Id="rId2" Type="http://schemas.openxmlformats.org/officeDocument/2006/relationships/customXml" Target="../customXml/item2.xml"/><Relationship Id="rId16" Type="http://schemas.openxmlformats.org/officeDocument/2006/relationships/hyperlink" Target="https://www.911.gov/project_cprlifelinks/CPR_LifeLinks_Toolkit_Final.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clinicaltrials.gov/ct2/show/results/NCT01372748?view=results" TargetMode="External"/><Relationship Id="rId10" Type="http://schemas.openxmlformats.org/officeDocument/2006/relationships/endnotes" Target="endnotes.xml"/><Relationship Id="rId19" Type="http://schemas.openxmlformats.org/officeDocument/2006/relationships/hyperlink" Target="https://capitol.texas.gov/tlodocs/87R/billtext/html/HB00786F.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reguides.med.umich.edu/navigating-mental-health-crisis-nami-resource-guide-those-experiencing-mental-health-emergency-nami"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8CDA27F6DC33D49AAD3FFC8652581E8" ma:contentTypeVersion="6" ma:contentTypeDescription="Create a new document." ma:contentTypeScope="" ma:versionID="64fa1c0c951cbca2d73be143a9b2e3bb">
  <xsd:schema xmlns:xsd="http://www.w3.org/2001/XMLSchema" xmlns:xs="http://www.w3.org/2001/XMLSchema" xmlns:p="http://schemas.microsoft.com/office/2006/metadata/properties" xmlns:ns2="ad632d9c-516f-4171-9c83-eccfc466dd02" targetNamespace="http://schemas.microsoft.com/office/2006/metadata/properties" ma:root="true" ma:fieldsID="2411d91a578602f9498c0a93e69f5c7d" ns2:_="">
    <xsd:import namespace="ad632d9c-516f-4171-9c83-eccfc466dd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632d9c-516f-4171-9c83-eccfc466d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CED57C-CAED-4F17-9099-2C2120136CA7}">
  <ds:schemaRefs>
    <ds:schemaRef ds:uri="http://schemas.openxmlformats.org/officeDocument/2006/bibliography"/>
  </ds:schemaRefs>
</ds:datastoreItem>
</file>

<file path=customXml/itemProps2.xml><?xml version="1.0" encoding="utf-8"?>
<ds:datastoreItem xmlns:ds="http://schemas.openxmlformats.org/officeDocument/2006/customXml" ds:itemID="{3F6EBF7D-D0E5-4A41-8FAF-51781B967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632d9c-516f-4171-9c83-eccfc466d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479B6E-75BE-46A9-BDE3-405CFE2AEAC3}">
  <ds:schemaRefs>
    <ds:schemaRef ds:uri="http://schemas.microsoft.com/sharepoint/v3/contenttype/forms"/>
  </ds:schemaRefs>
</ds:datastoreItem>
</file>

<file path=customXml/itemProps4.xml><?xml version="1.0" encoding="utf-8"?>
<ds:datastoreItem xmlns:ds="http://schemas.openxmlformats.org/officeDocument/2006/customXml" ds:itemID="{62A16223-242F-48A6-B573-6237FFB56E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4602</Words>
  <Characters>26234</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30775</CharactersWithSpaces>
  <SharedDoc>false</SharedDoc>
  <HLinks>
    <vt:vector size="24" baseType="variant">
      <vt:variant>
        <vt:i4>5242970</vt:i4>
      </vt:variant>
      <vt:variant>
        <vt:i4>9</vt:i4>
      </vt:variant>
      <vt:variant>
        <vt:i4>0</vt:i4>
      </vt:variant>
      <vt:variant>
        <vt:i4>5</vt:i4>
      </vt:variant>
      <vt:variant>
        <vt:lpwstr>http://www.tcole.texas.gov/content/course-curriculum-materials-and-updates-0</vt:lpwstr>
      </vt:variant>
      <vt:variant>
        <vt:lpwstr/>
      </vt:variant>
      <vt:variant>
        <vt:i4>2031687</vt:i4>
      </vt:variant>
      <vt:variant>
        <vt:i4>6</vt:i4>
      </vt:variant>
      <vt:variant>
        <vt:i4>0</vt:i4>
      </vt:variant>
      <vt:variant>
        <vt:i4>5</vt:i4>
      </vt:variant>
      <vt:variant>
        <vt:lpwstr>https://www.nami.org/Support-Education/Publications-Reports/Guides/Navigating-a-Mental-Health-Crisis</vt:lpwstr>
      </vt:variant>
      <vt:variant>
        <vt:lpwstr/>
      </vt:variant>
      <vt:variant>
        <vt:i4>2359406</vt:i4>
      </vt:variant>
      <vt:variant>
        <vt:i4>3</vt:i4>
      </vt:variant>
      <vt:variant>
        <vt:i4>0</vt:i4>
      </vt:variant>
      <vt:variant>
        <vt:i4>5</vt:i4>
      </vt:variant>
      <vt:variant>
        <vt:lpwstr>https://www.911.gov/project_cprlifelinks/CPR_LifeLinks_Toolkit_Final.pdf</vt:lpwstr>
      </vt:variant>
      <vt:variant>
        <vt:lpwstr/>
      </vt:variant>
      <vt:variant>
        <vt:i4>3866676</vt:i4>
      </vt:variant>
      <vt:variant>
        <vt:i4>0</vt:i4>
      </vt:variant>
      <vt:variant>
        <vt:i4>0</vt:i4>
      </vt:variant>
      <vt:variant>
        <vt:i4>5</vt:i4>
      </vt:variant>
      <vt:variant>
        <vt:lpwstr>http://www.tcole.texas.gov/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rachel.rinehart@tcole.texas.gov</dc:creator>
  <cp:keywords/>
  <cp:lastModifiedBy>Rachel Rinehart</cp:lastModifiedBy>
  <cp:revision>10</cp:revision>
  <cp:lastPrinted>2021-12-08T16:21:00Z</cp:lastPrinted>
  <dcterms:created xsi:type="dcterms:W3CDTF">2022-04-21T18:41:00Z</dcterms:created>
  <dcterms:modified xsi:type="dcterms:W3CDTF">2022-12-05T13:57:00Z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0x010100C8CDA27F6DC33D49AAD3FFC8652581E8</vt:lpwstr>
  </property>
</Properties>
</file>